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204D" w14:textId="77777777" w:rsidR="00811420" w:rsidRPr="00811420" w:rsidRDefault="00811420" w:rsidP="00811420">
      <w:pPr>
        <w:pStyle w:val="NADPIS1"/>
        <w:jc w:val="center"/>
        <w:rPr>
          <w:rFonts w:ascii="Raleway Medium" w:hAnsi="Raleway Medium" w:cstheme="minorHAnsi"/>
          <w:b/>
          <w:i/>
          <w:caps w:val="0"/>
          <w:sz w:val="28"/>
          <w:szCs w:val="28"/>
          <w:lang w:val="en-US"/>
        </w:rPr>
      </w:pPr>
      <w:r w:rsidRPr="00811420">
        <w:rPr>
          <w:rFonts w:ascii="Raleway Medium" w:hAnsi="Raleway Medium" w:cstheme="minorHAnsi"/>
          <w:b/>
          <w:i/>
          <w:caps w:val="0"/>
          <w:sz w:val="28"/>
          <w:szCs w:val="28"/>
          <w:lang w:val="en-US"/>
        </w:rPr>
        <w:t>BIOEAST FORESIGHT CONFERENCE</w:t>
      </w:r>
    </w:p>
    <w:p w14:paraId="02E8DFDA" w14:textId="5C815262" w:rsidR="00811420" w:rsidRPr="00811420" w:rsidRDefault="00811420" w:rsidP="00811420">
      <w:pPr>
        <w:pStyle w:val="NADPIS1"/>
        <w:jc w:val="center"/>
        <w:rPr>
          <w:rFonts w:ascii="Raleway Medium" w:hAnsi="Raleway Medium" w:cstheme="minorHAnsi"/>
          <w:b/>
          <w:caps w:val="0"/>
          <w:sz w:val="28"/>
          <w:szCs w:val="28"/>
          <w:lang w:val="en-US"/>
        </w:rPr>
      </w:pPr>
      <w:r w:rsidRPr="00811420">
        <w:rPr>
          <w:rFonts w:ascii="Raleway Medium" w:hAnsi="Raleway Medium" w:cstheme="minorHAnsi"/>
          <w:b/>
          <w:caps w:val="0"/>
          <w:sz w:val="28"/>
          <w:szCs w:val="28"/>
          <w:lang w:val="en-US"/>
        </w:rPr>
        <w:t>Climate-neutral future depends on sustainable bioeconomies</w:t>
      </w:r>
    </w:p>
    <w:p w14:paraId="02F3BEFB" w14:textId="77777777" w:rsidR="00424024" w:rsidRDefault="00811420" w:rsidP="0029064A">
      <w:pPr>
        <w:pStyle w:val="NADPIS1"/>
        <w:spacing w:after="0" w:line="240" w:lineRule="auto"/>
        <w:jc w:val="center"/>
        <w:rPr>
          <w:rFonts w:ascii="Raleway Medium" w:hAnsi="Raleway Medium" w:cstheme="minorHAnsi"/>
          <w:b/>
          <w:caps w:val="0"/>
          <w:sz w:val="28"/>
          <w:szCs w:val="28"/>
          <w:lang w:val="en-US"/>
        </w:rPr>
      </w:pPr>
      <w:r w:rsidRPr="00811420">
        <w:rPr>
          <w:rFonts w:ascii="Raleway Medium" w:hAnsi="Raleway Medium" w:cstheme="minorHAnsi"/>
          <w:b/>
          <w:caps w:val="0"/>
          <w:sz w:val="28"/>
          <w:szCs w:val="28"/>
          <w:lang w:val="en-US"/>
        </w:rPr>
        <w:t xml:space="preserve">High-level foresight conference </w:t>
      </w:r>
    </w:p>
    <w:p w14:paraId="786F8009" w14:textId="77777777" w:rsidR="00424024" w:rsidRDefault="00811420" w:rsidP="0029064A">
      <w:pPr>
        <w:pStyle w:val="NADPIS1"/>
        <w:spacing w:after="0" w:line="240" w:lineRule="auto"/>
        <w:jc w:val="center"/>
        <w:rPr>
          <w:rFonts w:ascii="Raleway Medium" w:hAnsi="Raleway Medium" w:cstheme="minorHAnsi"/>
          <w:b/>
          <w:caps w:val="0"/>
          <w:sz w:val="28"/>
          <w:szCs w:val="28"/>
          <w:lang w:val="en-US"/>
        </w:rPr>
      </w:pPr>
      <w:r w:rsidRPr="00811420">
        <w:rPr>
          <w:rFonts w:ascii="Raleway Medium" w:hAnsi="Raleway Medium" w:cstheme="minorHAnsi"/>
          <w:b/>
          <w:caps w:val="0"/>
          <w:sz w:val="28"/>
          <w:szCs w:val="28"/>
          <w:lang w:val="en-US"/>
        </w:rPr>
        <w:t xml:space="preserve">on positioning sustainable and circular bioeconomies </w:t>
      </w:r>
    </w:p>
    <w:p w14:paraId="55F6859B" w14:textId="0D67BA22" w:rsidR="00B93BAB" w:rsidRPr="0029064A" w:rsidRDefault="00811420" w:rsidP="00EF1EB5">
      <w:pPr>
        <w:pStyle w:val="NADPIS1"/>
        <w:spacing w:after="0" w:line="240" w:lineRule="auto"/>
        <w:jc w:val="center"/>
        <w:rPr>
          <w:rFonts w:ascii="Raleway Medium" w:hAnsi="Raleway Medium" w:cstheme="minorHAnsi"/>
          <w:b/>
          <w:caps w:val="0"/>
          <w:sz w:val="28"/>
          <w:szCs w:val="28"/>
          <w:lang w:val="en-US"/>
        </w:rPr>
      </w:pPr>
      <w:r w:rsidRPr="00811420">
        <w:rPr>
          <w:rFonts w:ascii="Raleway Medium" w:hAnsi="Raleway Medium" w:cstheme="minorHAnsi"/>
          <w:b/>
          <w:caps w:val="0"/>
          <w:sz w:val="28"/>
          <w:szCs w:val="28"/>
          <w:lang w:val="en-US"/>
        </w:rPr>
        <w:t xml:space="preserve">in Central and Eastern Europe </w:t>
      </w:r>
      <w:r w:rsidR="007D5841">
        <w:rPr>
          <w:rFonts w:ascii="Raleway Medium" w:hAnsi="Raleway Medium" w:cstheme="minorHAnsi"/>
          <w:b/>
          <w:caps w:val="0"/>
          <w:sz w:val="28"/>
          <w:szCs w:val="28"/>
          <w:lang w:val="en-US"/>
        </w:rPr>
        <w:t>to</w:t>
      </w:r>
      <w:r w:rsidRPr="00811420">
        <w:rPr>
          <w:rFonts w:ascii="Raleway Medium" w:hAnsi="Raleway Medium" w:cstheme="minorHAnsi"/>
          <w:b/>
          <w:caps w:val="0"/>
          <w:sz w:val="28"/>
          <w:szCs w:val="28"/>
          <w:lang w:val="en-US"/>
        </w:rPr>
        <w:t xml:space="preserve"> achiev</w:t>
      </w:r>
      <w:r w:rsidR="007D5841">
        <w:rPr>
          <w:rFonts w:ascii="Raleway Medium" w:hAnsi="Raleway Medium" w:cstheme="minorHAnsi"/>
          <w:b/>
          <w:caps w:val="0"/>
          <w:sz w:val="28"/>
          <w:szCs w:val="28"/>
          <w:lang w:val="en-US"/>
        </w:rPr>
        <w:t>e</w:t>
      </w:r>
      <w:r w:rsidRPr="00811420">
        <w:rPr>
          <w:rFonts w:ascii="Raleway Medium" w:hAnsi="Raleway Medium" w:cstheme="minorHAnsi"/>
          <w:b/>
          <w:caps w:val="0"/>
          <w:sz w:val="28"/>
          <w:szCs w:val="28"/>
          <w:lang w:val="en-US"/>
        </w:rPr>
        <w:t xml:space="preserve"> climate</w:t>
      </w:r>
      <w:r w:rsidR="00815D94">
        <w:rPr>
          <w:rFonts w:ascii="Raleway Medium" w:hAnsi="Raleway Medium" w:cstheme="minorHAnsi"/>
          <w:b/>
          <w:caps w:val="0"/>
          <w:sz w:val="28"/>
          <w:szCs w:val="28"/>
          <w:lang w:val="en-US"/>
        </w:rPr>
        <w:t xml:space="preserve"> </w:t>
      </w:r>
      <w:r w:rsidRPr="00811420">
        <w:rPr>
          <w:rFonts w:ascii="Raleway Medium" w:hAnsi="Raleway Medium" w:cstheme="minorHAnsi"/>
          <w:b/>
          <w:caps w:val="0"/>
          <w:sz w:val="28"/>
          <w:szCs w:val="28"/>
          <w:lang w:val="en-US"/>
        </w:rPr>
        <w:t>neutrality</w:t>
      </w:r>
      <w:r w:rsidR="00D105AF">
        <w:rPr>
          <w:rFonts w:ascii="Raleway Medium" w:hAnsi="Raleway Medium" w:cstheme="minorHAnsi"/>
          <w:b/>
          <w:caps w:val="0"/>
          <w:sz w:val="28"/>
          <w:szCs w:val="28"/>
          <w:lang w:val="en-US"/>
        </w:rPr>
        <w:t xml:space="preserve"> by 2050</w:t>
      </w:r>
    </w:p>
    <w:p w14:paraId="7E4183B7" w14:textId="77777777" w:rsidR="00705186" w:rsidRPr="0029064A" w:rsidRDefault="00705186" w:rsidP="0029064A">
      <w:pPr>
        <w:pStyle w:val="NADPIS1"/>
        <w:spacing w:after="0" w:line="240" w:lineRule="auto"/>
        <w:jc w:val="center"/>
        <w:rPr>
          <w:rFonts w:ascii="Raleway Medium" w:hAnsi="Raleway Medium" w:cstheme="minorHAnsi"/>
          <w:b/>
          <w:caps w:val="0"/>
          <w:sz w:val="28"/>
          <w:szCs w:val="28"/>
          <w:lang w:val="en-US"/>
        </w:rPr>
      </w:pPr>
    </w:p>
    <w:p w14:paraId="4860DF2F" w14:textId="19143BF6" w:rsidR="00DD16A3" w:rsidRPr="00424024" w:rsidRDefault="00811420" w:rsidP="0029064A">
      <w:pPr>
        <w:pStyle w:val="NADPIS1"/>
        <w:spacing w:after="0" w:line="240" w:lineRule="auto"/>
        <w:jc w:val="center"/>
        <w:rPr>
          <w:rFonts w:ascii="Raleway Medium" w:hAnsi="Raleway Medium" w:cstheme="minorHAnsi"/>
          <w:b/>
          <w:caps w:val="0"/>
          <w:sz w:val="24"/>
          <w:szCs w:val="24"/>
          <w:lang w:val="en-US"/>
        </w:rPr>
      </w:pPr>
      <w:r w:rsidRPr="00424024">
        <w:rPr>
          <w:rFonts w:ascii="Raleway Medium" w:hAnsi="Raleway Medium" w:cstheme="minorHAnsi"/>
          <w:b/>
          <w:caps w:val="0"/>
          <w:sz w:val="24"/>
          <w:szCs w:val="24"/>
          <w:lang w:val="en-US"/>
        </w:rPr>
        <w:t>27</w:t>
      </w:r>
      <w:r w:rsidR="0029064A" w:rsidRPr="00424024">
        <w:rPr>
          <w:rFonts w:ascii="Raleway Medium" w:hAnsi="Raleway Medium" w:cstheme="minorHAnsi"/>
          <w:b/>
          <w:caps w:val="0"/>
          <w:sz w:val="24"/>
          <w:szCs w:val="24"/>
          <w:lang w:val="en-US"/>
        </w:rPr>
        <w:t xml:space="preserve">. </w:t>
      </w:r>
      <w:r w:rsidR="00424024" w:rsidRPr="00424024">
        <w:rPr>
          <w:rFonts w:ascii="Raleway Medium" w:hAnsi="Raleway Medium" w:cstheme="minorHAnsi"/>
          <w:b/>
          <w:caps w:val="0"/>
          <w:sz w:val="24"/>
          <w:szCs w:val="24"/>
          <w:lang w:val="en-US"/>
        </w:rPr>
        <w:t xml:space="preserve">September </w:t>
      </w:r>
      <w:r w:rsidR="00475811" w:rsidRPr="00424024">
        <w:rPr>
          <w:rFonts w:ascii="Raleway Medium" w:hAnsi="Raleway Medium" w:cstheme="minorHAnsi"/>
          <w:b/>
          <w:caps w:val="0"/>
          <w:sz w:val="24"/>
          <w:szCs w:val="24"/>
          <w:lang w:val="en-US"/>
        </w:rPr>
        <w:t>2021</w:t>
      </w:r>
      <w:r w:rsidR="00DD16A3" w:rsidRPr="00424024">
        <w:rPr>
          <w:rFonts w:ascii="Raleway Medium" w:hAnsi="Raleway Medium" w:cstheme="minorHAnsi"/>
          <w:b/>
          <w:caps w:val="0"/>
          <w:sz w:val="24"/>
          <w:szCs w:val="24"/>
          <w:lang w:val="en-US"/>
        </w:rPr>
        <w:t>.</w:t>
      </w:r>
    </w:p>
    <w:p w14:paraId="2432E245" w14:textId="5F0F3AB7" w:rsidR="00DD16A3" w:rsidRPr="00424024" w:rsidRDefault="00E31816" w:rsidP="0029064A">
      <w:pPr>
        <w:pStyle w:val="NADPIS1"/>
        <w:spacing w:after="0" w:line="240" w:lineRule="auto"/>
        <w:jc w:val="center"/>
        <w:rPr>
          <w:rFonts w:ascii="Raleway Medium" w:hAnsi="Raleway Medium" w:cstheme="minorHAnsi"/>
          <w:b/>
          <w:caps w:val="0"/>
          <w:sz w:val="24"/>
          <w:szCs w:val="24"/>
          <w:lang w:val="en-US"/>
        </w:rPr>
      </w:pPr>
      <w:r w:rsidRPr="00424024">
        <w:rPr>
          <w:rFonts w:ascii="Raleway Medium" w:hAnsi="Raleway Medium" w:cstheme="minorHAnsi"/>
          <w:b/>
          <w:caps w:val="0"/>
          <w:sz w:val="24"/>
          <w:szCs w:val="24"/>
          <w:lang w:val="en-US"/>
        </w:rPr>
        <w:t xml:space="preserve">Hybrid </w:t>
      </w:r>
      <w:r w:rsidR="00811420" w:rsidRPr="00424024">
        <w:rPr>
          <w:rFonts w:ascii="Raleway Medium" w:hAnsi="Raleway Medium" w:cstheme="minorHAnsi"/>
          <w:b/>
          <w:caps w:val="0"/>
          <w:sz w:val="24"/>
          <w:szCs w:val="24"/>
          <w:lang w:val="en-US"/>
        </w:rPr>
        <w:t xml:space="preserve">meeting </w:t>
      </w:r>
    </w:p>
    <w:p w14:paraId="3155EEEE" w14:textId="52E3CCEA" w:rsidR="00705186" w:rsidRDefault="00705186" w:rsidP="00705186">
      <w:pPr>
        <w:pStyle w:val="Odstaveczkltext"/>
        <w:rPr>
          <w:rFonts w:ascii="Keep Calm Med" w:hAnsi="Keep Calm Med" w:cstheme="minorHAnsi"/>
          <w:b/>
          <w:sz w:val="20"/>
          <w:szCs w:val="20"/>
          <w:lang w:val="en-US"/>
        </w:rPr>
      </w:pPr>
    </w:p>
    <w:p w14:paraId="0838FF82" w14:textId="17E19BAF" w:rsidR="00B950C0" w:rsidRPr="00CA1977" w:rsidRDefault="00E56FEB" w:rsidP="00B950C0">
      <w:pPr>
        <w:pStyle w:val="Odstaveczkltext"/>
        <w:jc w:val="center"/>
        <w:rPr>
          <w:rFonts w:ascii="Keep Calm Med" w:hAnsi="Keep Calm Med" w:cstheme="minorHAnsi"/>
          <w:b/>
          <w:sz w:val="20"/>
          <w:szCs w:val="20"/>
          <w:lang w:val="en-US"/>
        </w:rPr>
      </w:pPr>
      <w:r>
        <w:rPr>
          <w:rFonts w:ascii="Keep Calm Med" w:hAnsi="Keep Calm Med" w:cstheme="minorHAnsi"/>
          <w:b/>
          <w:sz w:val="20"/>
          <w:szCs w:val="20"/>
          <w:lang w:val="en-US"/>
        </w:rPr>
        <w:t xml:space="preserve">Rational and draft </w:t>
      </w:r>
      <w:r w:rsidR="00B950C0">
        <w:rPr>
          <w:rFonts w:ascii="Keep Calm Med" w:hAnsi="Keep Calm Med" w:cstheme="minorHAnsi"/>
          <w:b/>
          <w:sz w:val="20"/>
          <w:szCs w:val="20"/>
          <w:lang w:val="en-US"/>
        </w:rPr>
        <w:t>agenda</w:t>
      </w:r>
    </w:p>
    <w:p w14:paraId="4964C674" w14:textId="4013CA6F" w:rsidR="0029064A" w:rsidRPr="00E9463F" w:rsidRDefault="0029064A" w:rsidP="0029064A">
      <w:pPr>
        <w:spacing w:before="120" w:after="120"/>
        <w:jc w:val="both"/>
        <w:rPr>
          <w:lang w:val="en-GB"/>
        </w:rPr>
      </w:pPr>
      <w:r w:rsidRPr="00E9463F">
        <w:rPr>
          <w:lang w:val="en-GB"/>
        </w:rPr>
        <w:t xml:space="preserve">Under the auspices of the Slovenian EU </w:t>
      </w:r>
      <w:r w:rsidR="007C0F05" w:rsidRPr="00E9463F">
        <w:rPr>
          <w:lang w:val="en-GB"/>
        </w:rPr>
        <w:t xml:space="preserve">Council </w:t>
      </w:r>
      <w:r w:rsidRPr="00E9463F">
        <w:rPr>
          <w:lang w:val="en-GB"/>
        </w:rPr>
        <w:t>Presidency and the Hungarian V</w:t>
      </w:r>
      <w:r w:rsidR="00B950C0">
        <w:rPr>
          <w:lang w:val="en-GB"/>
        </w:rPr>
        <w:t>isegrad</w:t>
      </w:r>
      <w:r w:rsidRPr="00E9463F">
        <w:rPr>
          <w:lang w:val="en-GB"/>
        </w:rPr>
        <w:t xml:space="preserve">4 Presidency the BIOEAST Initiative organizes a conference aiming to present the BIOEAST Foresight Report, </w:t>
      </w:r>
      <w:r w:rsidR="00B950C0" w:rsidRPr="00E9463F">
        <w:rPr>
          <w:lang w:val="en-GB"/>
        </w:rPr>
        <w:t xml:space="preserve">to </w:t>
      </w:r>
      <w:r w:rsidR="00B950C0">
        <w:rPr>
          <w:lang w:val="en-GB"/>
        </w:rPr>
        <w:t xml:space="preserve">internalize </w:t>
      </w:r>
      <w:r w:rsidR="00B950C0" w:rsidRPr="00E9463F">
        <w:rPr>
          <w:lang w:val="en-GB"/>
        </w:rPr>
        <w:t xml:space="preserve">the foresight </w:t>
      </w:r>
      <w:r w:rsidR="00B950C0">
        <w:rPr>
          <w:lang w:val="en-GB"/>
        </w:rPr>
        <w:t>experts’</w:t>
      </w:r>
      <w:r w:rsidR="00B950C0" w:rsidRPr="00B950C0">
        <w:rPr>
          <w:lang w:val="en-GB"/>
        </w:rPr>
        <w:t xml:space="preserve"> </w:t>
      </w:r>
      <w:r w:rsidR="00B950C0">
        <w:rPr>
          <w:lang w:val="en-GB"/>
        </w:rPr>
        <w:t xml:space="preserve">recommendations, </w:t>
      </w:r>
      <w:r w:rsidRPr="00E9463F">
        <w:rPr>
          <w:lang w:val="en-GB"/>
        </w:rPr>
        <w:t>to debate about priority issues</w:t>
      </w:r>
      <w:r w:rsidR="00811420">
        <w:rPr>
          <w:lang w:val="en-GB"/>
        </w:rPr>
        <w:t>, policy support</w:t>
      </w:r>
      <w:r w:rsidR="00B950C0">
        <w:rPr>
          <w:lang w:val="en-GB"/>
        </w:rPr>
        <w:t xml:space="preserve"> </w:t>
      </w:r>
      <w:r w:rsidR="00B950C0" w:rsidRPr="00E9463F">
        <w:rPr>
          <w:lang w:val="en-GB"/>
        </w:rPr>
        <w:t>and possible</w:t>
      </w:r>
      <w:r w:rsidR="00435D68" w:rsidRPr="00E9463F">
        <w:rPr>
          <w:lang w:val="en-GB"/>
        </w:rPr>
        <w:t xml:space="preserve"> pathways</w:t>
      </w:r>
      <w:r w:rsidRPr="00E9463F">
        <w:rPr>
          <w:lang w:val="en-GB"/>
        </w:rPr>
        <w:t>.</w:t>
      </w:r>
    </w:p>
    <w:p w14:paraId="2FE48EE3" w14:textId="231E1B5D" w:rsidR="0029064A" w:rsidRPr="00E9463F" w:rsidRDefault="00C04F2F" w:rsidP="0029064A">
      <w:pPr>
        <w:spacing w:before="120" w:after="120"/>
        <w:jc w:val="both"/>
        <w:rPr>
          <w:lang w:val="en-GB"/>
        </w:rPr>
      </w:pPr>
      <w:r>
        <w:rPr>
          <w:lang w:val="en-GB"/>
        </w:rPr>
        <w:t>Between April 2020 and May 2021 i</w:t>
      </w:r>
      <w:r w:rsidR="0029064A" w:rsidRPr="00E9463F">
        <w:rPr>
          <w:lang w:val="en-GB"/>
        </w:rPr>
        <w:t xml:space="preserve">n line with the implementation of the BIOEAST Vision 2030 </w:t>
      </w:r>
      <w:r w:rsidR="009336A9" w:rsidRPr="00E9463F">
        <w:rPr>
          <w:lang w:val="en-GB"/>
        </w:rPr>
        <w:t xml:space="preserve">and with </w:t>
      </w:r>
      <w:r w:rsidR="0021138D">
        <w:rPr>
          <w:lang w:val="en-GB"/>
        </w:rPr>
        <w:t xml:space="preserve">the </w:t>
      </w:r>
      <w:r>
        <w:rPr>
          <w:lang w:val="en-GB"/>
        </w:rPr>
        <w:t>funding</w:t>
      </w:r>
      <w:r w:rsidR="009336A9" w:rsidRPr="00E9463F">
        <w:rPr>
          <w:lang w:val="en-GB"/>
        </w:rPr>
        <w:t xml:space="preserve"> of the Horizon </w:t>
      </w:r>
      <w:r w:rsidR="00E9463F" w:rsidRPr="00E9463F">
        <w:rPr>
          <w:lang w:val="en-GB"/>
        </w:rPr>
        <w:t xml:space="preserve">2020 </w:t>
      </w:r>
      <w:r w:rsidR="0021138D">
        <w:rPr>
          <w:lang w:val="en-GB"/>
        </w:rPr>
        <w:t>coordination and support action</w:t>
      </w:r>
      <w:r w:rsidR="00E9463F" w:rsidRPr="00E9463F">
        <w:rPr>
          <w:lang w:val="en-GB"/>
        </w:rPr>
        <w:t xml:space="preserve"> </w:t>
      </w:r>
      <w:r>
        <w:rPr>
          <w:lang w:val="en-GB"/>
        </w:rPr>
        <w:t>(</w:t>
      </w:r>
      <w:r w:rsidR="009336A9" w:rsidRPr="00E9463F">
        <w:rPr>
          <w:lang w:val="en-GB"/>
        </w:rPr>
        <w:t>BIOEASTsUP</w:t>
      </w:r>
      <w:r>
        <w:rPr>
          <w:lang w:val="en-GB"/>
        </w:rPr>
        <w:t>)</w:t>
      </w:r>
      <w:r w:rsidR="009336A9" w:rsidRPr="00E9463F">
        <w:rPr>
          <w:lang w:val="en-GB"/>
        </w:rPr>
        <w:t xml:space="preserve"> </w:t>
      </w:r>
      <w:r w:rsidR="00EF1EB5">
        <w:rPr>
          <w:lang w:val="en-GB"/>
        </w:rPr>
        <w:t>a macro r</w:t>
      </w:r>
      <w:r w:rsidR="0029064A" w:rsidRPr="00E9463F">
        <w:rPr>
          <w:lang w:val="en-GB"/>
        </w:rPr>
        <w:t xml:space="preserve">egional </w:t>
      </w:r>
      <w:r w:rsidR="00E9463F" w:rsidRPr="00E9463F">
        <w:rPr>
          <w:lang w:val="en-GB"/>
        </w:rPr>
        <w:t>f</w:t>
      </w:r>
      <w:r w:rsidR="0029064A" w:rsidRPr="00E9463F">
        <w:rPr>
          <w:lang w:val="en-GB"/>
        </w:rPr>
        <w:t xml:space="preserve">oresight </w:t>
      </w:r>
      <w:r w:rsidR="00E9463F" w:rsidRPr="00E9463F">
        <w:rPr>
          <w:lang w:val="en-GB"/>
        </w:rPr>
        <w:t>e</w:t>
      </w:r>
      <w:r w:rsidR="0029064A" w:rsidRPr="00E9463F">
        <w:rPr>
          <w:lang w:val="en-GB"/>
        </w:rPr>
        <w:t xml:space="preserve">xercise was conducted to support the BIOEAST </w:t>
      </w:r>
      <w:r w:rsidR="008B1062" w:rsidRPr="00E9463F">
        <w:rPr>
          <w:lang w:val="en-GB"/>
        </w:rPr>
        <w:t>M</w:t>
      </w:r>
      <w:r w:rsidR="0029064A" w:rsidRPr="00E9463F">
        <w:rPr>
          <w:lang w:val="en-GB"/>
        </w:rPr>
        <w:t xml:space="preserve">ember </w:t>
      </w:r>
      <w:r w:rsidR="008B1062" w:rsidRPr="00E9463F">
        <w:rPr>
          <w:lang w:val="en-GB"/>
        </w:rPr>
        <w:t>S</w:t>
      </w:r>
      <w:r w:rsidR="0029064A" w:rsidRPr="00E9463F">
        <w:rPr>
          <w:lang w:val="en-GB"/>
        </w:rPr>
        <w:t xml:space="preserve">tates in developing their sustainable bioeconomies. The </w:t>
      </w:r>
      <w:r w:rsidR="008B1062" w:rsidRPr="00E9463F">
        <w:rPr>
          <w:lang w:val="en-GB"/>
        </w:rPr>
        <w:t xml:space="preserve">aim </w:t>
      </w:r>
      <w:r w:rsidR="0029064A" w:rsidRPr="00E9463F">
        <w:rPr>
          <w:lang w:val="en-GB"/>
        </w:rPr>
        <w:t xml:space="preserve">was to build </w:t>
      </w:r>
      <w:r w:rsidR="00E9463F" w:rsidRPr="00E9463F">
        <w:rPr>
          <w:lang w:val="en-GB"/>
        </w:rPr>
        <w:t>up</w:t>
      </w:r>
      <w:r>
        <w:rPr>
          <w:lang w:val="en-GB"/>
        </w:rPr>
        <w:t xml:space="preserve">on </w:t>
      </w:r>
      <w:r w:rsidR="00EF1EB5">
        <w:rPr>
          <w:lang w:val="en-GB"/>
        </w:rPr>
        <w:t>existing foresight</w:t>
      </w:r>
      <w:r w:rsidR="0029064A" w:rsidRPr="00E9463F">
        <w:rPr>
          <w:lang w:val="en-GB"/>
        </w:rPr>
        <w:t xml:space="preserve"> reports</w:t>
      </w:r>
      <w:r w:rsidR="00E706CC" w:rsidRPr="00E9463F">
        <w:rPr>
          <w:lang w:val="en-GB"/>
        </w:rPr>
        <w:t xml:space="preserve"> and</w:t>
      </w:r>
      <w:r w:rsidR="0029064A" w:rsidRPr="00E9463F">
        <w:rPr>
          <w:lang w:val="en-GB"/>
        </w:rPr>
        <w:t xml:space="preserve"> to deliver new insight</w:t>
      </w:r>
      <w:r w:rsidR="008B1062" w:rsidRPr="00E9463F">
        <w:rPr>
          <w:lang w:val="en-GB"/>
        </w:rPr>
        <w:t>s</w:t>
      </w:r>
      <w:r w:rsidR="0029064A" w:rsidRPr="00E9463F">
        <w:rPr>
          <w:lang w:val="en-GB"/>
        </w:rPr>
        <w:t xml:space="preserve"> about possible </w:t>
      </w:r>
      <w:r w:rsidR="00E706CC" w:rsidRPr="00E9463F">
        <w:rPr>
          <w:lang w:val="en-GB"/>
        </w:rPr>
        <w:t xml:space="preserve">pathways </w:t>
      </w:r>
      <w:r w:rsidR="0029064A" w:rsidRPr="00E9463F">
        <w:rPr>
          <w:lang w:val="en-GB"/>
        </w:rPr>
        <w:t>for the de</w:t>
      </w:r>
      <w:r w:rsidR="00E706CC" w:rsidRPr="00E9463F">
        <w:rPr>
          <w:lang w:val="en-GB"/>
        </w:rPr>
        <w:t>ploy</w:t>
      </w:r>
      <w:r w:rsidR="0029064A" w:rsidRPr="00E9463F">
        <w:rPr>
          <w:lang w:val="en-GB"/>
        </w:rPr>
        <w:t xml:space="preserve">ment of </w:t>
      </w:r>
      <w:r w:rsidR="00E706CC" w:rsidRPr="00E9463F">
        <w:rPr>
          <w:lang w:val="en-GB"/>
        </w:rPr>
        <w:t xml:space="preserve">bioeconomies in </w:t>
      </w:r>
      <w:r w:rsidR="0029064A" w:rsidRPr="00E9463F">
        <w:rPr>
          <w:lang w:val="en-GB"/>
        </w:rPr>
        <w:t xml:space="preserve">the macro-region. The </w:t>
      </w:r>
      <w:r w:rsidR="00E706CC" w:rsidRPr="00E9463F">
        <w:rPr>
          <w:lang w:val="en-GB"/>
        </w:rPr>
        <w:t xml:space="preserve">main </w:t>
      </w:r>
      <w:r w:rsidR="0029064A" w:rsidRPr="00E9463F">
        <w:rPr>
          <w:lang w:val="en-GB"/>
        </w:rPr>
        <w:t xml:space="preserve">objective </w:t>
      </w:r>
      <w:r w:rsidR="00E9463F" w:rsidRPr="00E9463F">
        <w:rPr>
          <w:lang w:val="en-GB"/>
        </w:rPr>
        <w:t>of the foresight e</w:t>
      </w:r>
      <w:r w:rsidR="00E706CC" w:rsidRPr="00E9463F">
        <w:rPr>
          <w:lang w:val="en-GB"/>
        </w:rPr>
        <w:t>xercise was to identify the specific macro-regional needs, challenges and potentials</w:t>
      </w:r>
      <w:r w:rsidR="006452FA">
        <w:rPr>
          <w:lang w:val="en-GB"/>
        </w:rPr>
        <w:t>,</w:t>
      </w:r>
      <w:r w:rsidR="00E706CC" w:rsidRPr="00E9463F">
        <w:rPr>
          <w:lang w:val="en-GB"/>
        </w:rPr>
        <w:t xml:space="preserve"> and</w:t>
      </w:r>
      <w:r w:rsidR="0029064A" w:rsidRPr="00E9463F">
        <w:rPr>
          <w:lang w:val="en-GB"/>
        </w:rPr>
        <w:t xml:space="preserve"> to </w:t>
      </w:r>
      <w:r w:rsidR="00E706CC" w:rsidRPr="00E9463F">
        <w:rPr>
          <w:lang w:val="en-GB"/>
        </w:rPr>
        <w:t>provide</w:t>
      </w:r>
      <w:r w:rsidR="0029064A" w:rsidRPr="00E9463F">
        <w:rPr>
          <w:lang w:val="en-GB"/>
        </w:rPr>
        <w:t xml:space="preserve"> </w:t>
      </w:r>
      <w:r w:rsidR="00E706CC" w:rsidRPr="00E9463F">
        <w:rPr>
          <w:lang w:val="en-GB"/>
        </w:rPr>
        <w:t>advice</w:t>
      </w:r>
      <w:r w:rsidR="0029064A" w:rsidRPr="00E9463F">
        <w:rPr>
          <w:lang w:val="en-GB"/>
        </w:rPr>
        <w:t xml:space="preserve"> to policy</w:t>
      </w:r>
      <w:r w:rsidR="00E9463F" w:rsidRPr="00E9463F">
        <w:rPr>
          <w:lang w:val="en-GB"/>
        </w:rPr>
        <w:t>-</w:t>
      </w:r>
      <w:r w:rsidR="0029064A" w:rsidRPr="00E9463F">
        <w:rPr>
          <w:lang w:val="en-GB"/>
        </w:rPr>
        <w:t xml:space="preserve"> </w:t>
      </w:r>
      <w:r w:rsidR="00E706CC" w:rsidRPr="00E9463F">
        <w:rPr>
          <w:lang w:val="en-GB"/>
        </w:rPr>
        <w:t>and decision-</w:t>
      </w:r>
      <w:r w:rsidR="0029064A" w:rsidRPr="00E9463F">
        <w:rPr>
          <w:lang w:val="en-GB"/>
        </w:rPr>
        <w:t>makers</w:t>
      </w:r>
      <w:r w:rsidR="008701E4" w:rsidRPr="00E9463F">
        <w:rPr>
          <w:lang w:val="en-GB"/>
        </w:rPr>
        <w:t xml:space="preserve"> as w</w:t>
      </w:r>
      <w:r w:rsidR="003142F2" w:rsidRPr="00E9463F">
        <w:rPr>
          <w:lang w:val="en-GB"/>
        </w:rPr>
        <w:t>ell as</w:t>
      </w:r>
      <w:r w:rsidR="0029064A" w:rsidRPr="00E9463F">
        <w:rPr>
          <w:lang w:val="en-GB"/>
        </w:rPr>
        <w:t xml:space="preserve"> to contribute to the </w:t>
      </w:r>
      <w:r w:rsidR="008701E4" w:rsidRPr="00E9463F">
        <w:rPr>
          <w:lang w:val="en-GB"/>
        </w:rPr>
        <w:t xml:space="preserve">development of the </w:t>
      </w:r>
      <w:r w:rsidR="0029064A" w:rsidRPr="00E9463F">
        <w:rPr>
          <w:lang w:val="en-GB"/>
        </w:rPr>
        <w:t xml:space="preserve">BIOEAST Strategic Research and Innovation Agenda. </w:t>
      </w:r>
    </w:p>
    <w:p w14:paraId="0A5F8589" w14:textId="0295B44A" w:rsidR="009336A9" w:rsidRPr="00E9463F" w:rsidRDefault="0029064A" w:rsidP="0029064A">
      <w:pPr>
        <w:spacing w:before="120" w:after="120"/>
        <w:jc w:val="both"/>
        <w:rPr>
          <w:lang w:val="en-GB"/>
        </w:rPr>
      </w:pPr>
      <w:r w:rsidRPr="00E9463F">
        <w:rPr>
          <w:lang w:val="en-GB"/>
        </w:rPr>
        <w:t xml:space="preserve">A </w:t>
      </w:r>
      <w:hyperlink r:id="rId8" w:history="1">
        <w:r w:rsidRPr="00E9463F">
          <w:rPr>
            <w:rStyle w:val="Hiperpovezava"/>
            <w:lang w:val="en-GB"/>
          </w:rPr>
          <w:t>Foresight Expert Group</w:t>
        </w:r>
      </w:hyperlink>
      <w:r w:rsidRPr="00E9463F">
        <w:rPr>
          <w:lang w:val="en-GB"/>
        </w:rPr>
        <w:t xml:space="preserve"> (FEG) of five independent experts</w:t>
      </w:r>
      <w:r w:rsidR="009336A9" w:rsidRPr="00E9463F">
        <w:rPr>
          <w:lang w:val="en-GB"/>
        </w:rPr>
        <w:t xml:space="preserve"> </w:t>
      </w:r>
      <w:r w:rsidRPr="00E9463F">
        <w:rPr>
          <w:lang w:val="en-GB"/>
        </w:rPr>
        <w:t xml:space="preserve">was nominated to provide a better understanding </w:t>
      </w:r>
      <w:r w:rsidR="009336A9" w:rsidRPr="00E9463F">
        <w:rPr>
          <w:lang w:val="en-GB"/>
        </w:rPr>
        <w:t xml:space="preserve">of </w:t>
      </w:r>
      <w:r w:rsidRPr="00E9463F">
        <w:rPr>
          <w:lang w:val="en-GB"/>
        </w:rPr>
        <w:t>existing trends</w:t>
      </w:r>
      <w:r w:rsidR="009336A9" w:rsidRPr="00E9463F">
        <w:rPr>
          <w:lang w:val="en-GB"/>
        </w:rPr>
        <w:t xml:space="preserve"> and to </w:t>
      </w:r>
      <w:r w:rsidR="005B65D9" w:rsidRPr="00E9463F">
        <w:rPr>
          <w:lang w:val="en-GB"/>
        </w:rPr>
        <w:t>create</w:t>
      </w:r>
      <w:r w:rsidR="009336A9" w:rsidRPr="00E9463F">
        <w:rPr>
          <w:lang w:val="en-GB"/>
        </w:rPr>
        <w:t xml:space="preserve"> scenarios of future bioeconomy developments</w:t>
      </w:r>
      <w:r w:rsidRPr="00E9463F">
        <w:rPr>
          <w:lang w:val="en-GB"/>
        </w:rPr>
        <w:t xml:space="preserve">. The </w:t>
      </w:r>
      <w:r w:rsidR="005E1719" w:rsidRPr="00E9463F">
        <w:rPr>
          <w:lang w:val="en-GB"/>
        </w:rPr>
        <w:t>BIOEAST Board</w:t>
      </w:r>
      <w:r w:rsidRPr="00E9463F">
        <w:rPr>
          <w:lang w:val="en-GB"/>
        </w:rPr>
        <w:t xml:space="preserve"> </w:t>
      </w:r>
      <w:r w:rsidR="009336A9" w:rsidRPr="00E9463F">
        <w:rPr>
          <w:lang w:val="en-GB"/>
        </w:rPr>
        <w:t xml:space="preserve">invited the FEG to </w:t>
      </w:r>
      <w:r w:rsidR="0000778F" w:rsidRPr="00E9463F">
        <w:rPr>
          <w:lang w:val="en-GB"/>
        </w:rPr>
        <w:t xml:space="preserve">specifically </w:t>
      </w:r>
      <w:r w:rsidR="009336A9" w:rsidRPr="00E9463F">
        <w:rPr>
          <w:lang w:val="en-GB"/>
        </w:rPr>
        <w:t>focus on</w:t>
      </w:r>
      <w:r w:rsidRPr="00E9463F">
        <w:rPr>
          <w:lang w:val="en-GB"/>
        </w:rPr>
        <w:t xml:space="preserve"> </w:t>
      </w:r>
      <w:r w:rsidR="0000778F" w:rsidRPr="00E9463F">
        <w:rPr>
          <w:lang w:val="en-GB"/>
        </w:rPr>
        <w:t xml:space="preserve">the following </w:t>
      </w:r>
      <w:r w:rsidRPr="00E9463F">
        <w:rPr>
          <w:lang w:val="en-GB"/>
        </w:rPr>
        <w:t>four areas:</w:t>
      </w:r>
    </w:p>
    <w:p w14:paraId="493DC884" w14:textId="533D9BB3" w:rsidR="009336A9" w:rsidRPr="00E9463F" w:rsidRDefault="0029064A" w:rsidP="0021138D">
      <w:pPr>
        <w:pStyle w:val="Odstavekseznama"/>
        <w:numPr>
          <w:ilvl w:val="0"/>
          <w:numId w:val="25"/>
        </w:numPr>
        <w:spacing w:before="120" w:after="120"/>
        <w:jc w:val="both"/>
        <w:rPr>
          <w:lang w:val="en-GB"/>
        </w:rPr>
      </w:pPr>
      <w:r w:rsidRPr="00E9463F">
        <w:rPr>
          <w:lang w:val="en-GB"/>
        </w:rPr>
        <w:t>Sustainable natural resources, particularly soils and water</w:t>
      </w:r>
    </w:p>
    <w:p w14:paraId="61147DEA" w14:textId="7D8B0B13" w:rsidR="009336A9" w:rsidRPr="00E9463F" w:rsidRDefault="0029064A" w:rsidP="0021138D">
      <w:pPr>
        <w:pStyle w:val="Odstavekseznama"/>
        <w:numPr>
          <w:ilvl w:val="0"/>
          <w:numId w:val="25"/>
        </w:numPr>
        <w:spacing w:before="120" w:after="120"/>
        <w:jc w:val="both"/>
        <w:rPr>
          <w:lang w:val="en-GB"/>
        </w:rPr>
      </w:pPr>
      <w:r w:rsidRPr="00E9463F">
        <w:rPr>
          <w:lang w:val="en-GB"/>
        </w:rPr>
        <w:t>Sharing economy in the context of sustainable food system</w:t>
      </w:r>
    </w:p>
    <w:p w14:paraId="1384CD4E" w14:textId="5A34CB11" w:rsidR="009336A9" w:rsidRPr="00E9463F" w:rsidRDefault="0029064A" w:rsidP="0021138D">
      <w:pPr>
        <w:pStyle w:val="Odstavekseznama"/>
        <w:numPr>
          <w:ilvl w:val="0"/>
          <w:numId w:val="25"/>
        </w:numPr>
        <w:spacing w:before="120" w:after="120"/>
        <w:jc w:val="both"/>
        <w:rPr>
          <w:lang w:val="en-GB"/>
        </w:rPr>
      </w:pPr>
      <w:r w:rsidRPr="00E9463F">
        <w:rPr>
          <w:lang w:val="en-GB"/>
        </w:rPr>
        <w:t>Renewable carbon use and decarbonisation pathways</w:t>
      </w:r>
    </w:p>
    <w:p w14:paraId="6E4A5ECC" w14:textId="365F2C0F" w:rsidR="0029064A" w:rsidRPr="00E9463F" w:rsidRDefault="0029064A" w:rsidP="0021138D">
      <w:pPr>
        <w:pStyle w:val="Odstavekseznama"/>
        <w:numPr>
          <w:ilvl w:val="0"/>
          <w:numId w:val="25"/>
        </w:numPr>
        <w:spacing w:before="120" w:after="120"/>
        <w:jc w:val="both"/>
        <w:rPr>
          <w:lang w:val="en-GB"/>
        </w:rPr>
      </w:pPr>
      <w:r w:rsidRPr="00E9463F">
        <w:rPr>
          <w:lang w:val="en-GB"/>
        </w:rPr>
        <w:t>Governance in the context of circular and sustainable pathways</w:t>
      </w:r>
    </w:p>
    <w:p w14:paraId="3623AB20" w14:textId="26E4DD2F" w:rsidR="0029064A" w:rsidRPr="00E9463F" w:rsidRDefault="0029064A" w:rsidP="0029064A">
      <w:pPr>
        <w:jc w:val="both"/>
        <w:rPr>
          <w:lang w:val="en-GB"/>
        </w:rPr>
      </w:pPr>
      <w:r w:rsidRPr="00E9463F">
        <w:rPr>
          <w:lang w:val="en-GB"/>
        </w:rPr>
        <w:t xml:space="preserve">The </w:t>
      </w:r>
      <w:r w:rsidR="0000778F" w:rsidRPr="00E9463F">
        <w:rPr>
          <w:lang w:val="en-GB"/>
        </w:rPr>
        <w:t>FEG</w:t>
      </w:r>
      <w:r w:rsidRPr="00E9463F">
        <w:rPr>
          <w:lang w:val="en-GB"/>
        </w:rPr>
        <w:t xml:space="preserve"> </w:t>
      </w:r>
      <w:r w:rsidR="00C04F2F">
        <w:rPr>
          <w:lang w:val="en-GB"/>
        </w:rPr>
        <w:t xml:space="preserve">worked under unprecedented circumstances, without physical meetings during the </w:t>
      </w:r>
      <w:r w:rsidR="006813B6">
        <w:rPr>
          <w:lang w:val="en-GB"/>
        </w:rPr>
        <w:t xml:space="preserve">lockdowns caused by the </w:t>
      </w:r>
      <w:r w:rsidR="00C04F2F">
        <w:rPr>
          <w:lang w:val="en-GB"/>
        </w:rPr>
        <w:t>COVID-19</w:t>
      </w:r>
      <w:r w:rsidR="006813B6">
        <w:rPr>
          <w:lang w:val="en-GB"/>
        </w:rPr>
        <w:t xml:space="preserve"> pandemic</w:t>
      </w:r>
      <w:r w:rsidR="00C04F2F">
        <w:rPr>
          <w:lang w:val="en-GB"/>
        </w:rPr>
        <w:t xml:space="preserve">. They </w:t>
      </w:r>
      <w:r w:rsidRPr="00E9463F">
        <w:rPr>
          <w:lang w:val="en-GB"/>
        </w:rPr>
        <w:t>prepar</w:t>
      </w:r>
      <w:r w:rsidR="0000778F" w:rsidRPr="00E9463F">
        <w:rPr>
          <w:lang w:val="en-GB"/>
        </w:rPr>
        <w:t>ed</w:t>
      </w:r>
      <w:r w:rsidRPr="00E9463F">
        <w:rPr>
          <w:lang w:val="en-GB"/>
        </w:rPr>
        <w:t xml:space="preserve"> the Foresight Report in a </w:t>
      </w:r>
      <w:r w:rsidR="00C04F2F">
        <w:rPr>
          <w:lang w:val="en-GB"/>
        </w:rPr>
        <w:t xml:space="preserve">truly </w:t>
      </w:r>
      <w:r w:rsidRPr="00E9463F">
        <w:rPr>
          <w:lang w:val="en-GB"/>
        </w:rPr>
        <w:t xml:space="preserve">participatory </w:t>
      </w:r>
      <w:r w:rsidR="00C04F2F">
        <w:rPr>
          <w:lang w:val="en-GB"/>
        </w:rPr>
        <w:t>way by</w:t>
      </w:r>
      <w:r w:rsidR="00E9463F">
        <w:rPr>
          <w:lang w:val="en-GB"/>
        </w:rPr>
        <w:t xml:space="preserve"> </w:t>
      </w:r>
      <w:r w:rsidR="00C04F2F">
        <w:rPr>
          <w:lang w:val="en-GB"/>
        </w:rPr>
        <w:t xml:space="preserve">mobilizing more than 200 stakeholders in </w:t>
      </w:r>
      <w:r w:rsidR="005C77B5">
        <w:rPr>
          <w:lang w:val="en-GB"/>
        </w:rPr>
        <w:t xml:space="preserve">web-based </w:t>
      </w:r>
      <w:r w:rsidR="00E9463F" w:rsidRPr="00E9463F">
        <w:rPr>
          <w:lang w:val="en-GB"/>
        </w:rPr>
        <w:t xml:space="preserve">national </w:t>
      </w:r>
      <w:r w:rsidR="005C77B5">
        <w:rPr>
          <w:lang w:val="en-GB"/>
        </w:rPr>
        <w:t xml:space="preserve">level </w:t>
      </w:r>
      <w:r w:rsidR="00E9463F" w:rsidRPr="00E9463F">
        <w:rPr>
          <w:lang w:val="en-GB"/>
        </w:rPr>
        <w:t>workshops</w:t>
      </w:r>
      <w:r w:rsidR="00C04F2F">
        <w:rPr>
          <w:lang w:val="en-GB"/>
        </w:rPr>
        <w:t xml:space="preserve">, </w:t>
      </w:r>
      <w:r w:rsidR="005C77B5">
        <w:rPr>
          <w:lang w:val="en-GB"/>
        </w:rPr>
        <w:t>international</w:t>
      </w:r>
      <w:r w:rsidRPr="00E9463F">
        <w:rPr>
          <w:lang w:val="en-GB"/>
        </w:rPr>
        <w:t xml:space="preserve"> meetings between </w:t>
      </w:r>
      <w:r w:rsidR="00E9463F">
        <w:rPr>
          <w:lang w:val="en-GB"/>
        </w:rPr>
        <w:t>the FEG</w:t>
      </w:r>
      <w:r w:rsidRPr="00E9463F">
        <w:rPr>
          <w:lang w:val="en-GB"/>
        </w:rPr>
        <w:t xml:space="preserve"> and BIOEAST ministries and</w:t>
      </w:r>
      <w:r w:rsidR="00C04F2F">
        <w:rPr>
          <w:lang w:val="en-GB"/>
        </w:rPr>
        <w:t xml:space="preserve"> specific</w:t>
      </w:r>
      <w:r w:rsidRPr="00E9463F">
        <w:rPr>
          <w:lang w:val="en-GB"/>
        </w:rPr>
        <w:t xml:space="preserve"> experts</w:t>
      </w:r>
      <w:r w:rsidR="00C04F2F">
        <w:rPr>
          <w:lang w:val="en-GB"/>
        </w:rPr>
        <w:t xml:space="preserve"> </w:t>
      </w:r>
      <w:r w:rsidRPr="00E9463F">
        <w:rPr>
          <w:lang w:val="en-GB"/>
        </w:rPr>
        <w:t xml:space="preserve">to validate the scenarios </w:t>
      </w:r>
      <w:r w:rsidR="005C77B5">
        <w:rPr>
          <w:lang w:val="en-GB"/>
        </w:rPr>
        <w:t>and to define recommendations.</w:t>
      </w:r>
      <w:r w:rsidRPr="00E9463F">
        <w:rPr>
          <w:lang w:val="en-GB"/>
        </w:rPr>
        <w:t xml:space="preserve"> </w:t>
      </w:r>
    </w:p>
    <w:p w14:paraId="0BDDD5F9" w14:textId="39FE80D0" w:rsidR="005E1719" w:rsidRDefault="005E1719" w:rsidP="0029064A">
      <w:pPr>
        <w:jc w:val="both"/>
        <w:rPr>
          <w:lang w:val="en-GB"/>
        </w:rPr>
      </w:pPr>
    </w:p>
    <w:p w14:paraId="69964382" w14:textId="7C2C4C7A" w:rsidR="0021138D" w:rsidRDefault="0021138D" w:rsidP="0021138D">
      <w:pPr>
        <w:jc w:val="both"/>
        <w:rPr>
          <w:lang w:val="en-GB"/>
        </w:rPr>
      </w:pPr>
      <w:r>
        <w:rPr>
          <w:lang w:val="en-GB"/>
        </w:rPr>
        <w:t>A</w:t>
      </w:r>
      <w:r w:rsidRPr="00E9463F">
        <w:rPr>
          <w:lang w:val="en-GB"/>
        </w:rPr>
        <w:t xml:space="preserve"> success</w:t>
      </w:r>
      <w:r>
        <w:rPr>
          <w:lang w:val="en-GB"/>
        </w:rPr>
        <w:t>ful</w:t>
      </w:r>
      <w:r w:rsidRPr="00E9463F">
        <w:rPr>
          <w:lang w:val="en-GB"/>
        </w:rPr>
        <w:t xml:space="preserve"> transition </w:t>
      </w:r>
      <w:r>
        <w:rPr>
          <w:lang w:val="en-GB"/>
        </w:rPr>
        <w:t>to</w:t>
      </w:r>
      <w:r w:rsidRPr="00E9463F">
        <w:rPr>
          <w:lang w:val="en-GB"/>
        </w:rPr>
        <w:t xml:space="preserve"> a </w:t>
      </w:r>
      <w:r>
        <w:rPr>
          <w:lang w:val="en-GB"/>
        </w:rPr>
        <w:t xml:space="preserve">more </w:t>
      </w:r>
      <w:r w:rsidRPr="00E9463F">
        <w:rPr>
          <w:lang w:val="en-GB"/>
        </w:rPr>
        <w:t xml:space="preserve">sustainable </w:t>
      </w:r>
      <w:r>
        <w:rPr>
          <w:lang w:val="en-GB"/>
        </w:rPr>
        <w:t>and carbon-</w:t>
      </w:r>
      <w:r w:rsidRPr="00E9463F">
        <w:rPr>
          <w:lang w:val="en-GB"/>
        </w:rPr>
        <w:t xml:space="preserve">neutral Europe </w:t>
      </w:r>
      <w:r>
        <w:rPr>
          <w:lang w:val="en-GB"/>
        </w:rPr>
        <w:t>is conditioned</w:t>
      </w:r>
      <w:r w:rsidRPr="00E9463F">
        <w:rPr>
          <w:lang w:val="en-GB"/>
        </w:rPr>
        <w:t xml:space="preserve"> on the </w:t>
      </w:r>
      <w:r>
        <w:rPr>
          <w:lang w:val="en-GB"/>
        </w:rPr>
        <w:t xml:space="preserve">successful </w:t>
      </w:r>
      <w:r w:rsidRPr="00E9463F">
        <w:rPr>
          <w:lang w:val="en-GB"/>
        </w:rPr>
        <w:t xml:space="preserve">implementation of new </w:t>
      </w:r>
      <w:r w:rsidR="005C77B5">
        <w:rPr>
          <w:lang w:val="en-GB"/>
        </w:rPr>
        <w:t xml:space="preserve">bioeconomy </w:t>
      </w:r>
      <w:r w:rsidRPr="00E9463F">
        <w:rPr>
          <w:lang w:val="en-GB"/>
        </w:rPr>
        <w:t>polic</w:t>
      </w:r>
      <w:r>
        <w:rPr>
          <w:lang w:val="en-GB"/>
        </w:rPr>
        <w:t>y initiat</w:t>
      </w:r>
      <w:r w:rsidRPr="00E9463F">
        <w:rPr>
          <w:lang w:val="en-GB"/>
        </w:rPr>
        <w:t>i</w:t>
      </w:r>
      <w:r>
        <w:rPr>
          <w:lang w:val="en-GB"/>
        </w:rPr>
        <w:t>v</w:t>
      </w:r>
      <w:r w:rsidRPr="00E9463F">
        <w:rPr>
          <w:lang w:val="en-GB"/>
        </w:rPr>
        <w:t xml:space="preserve">es. </w:t>
      </w:r>
      <w:r>
        <w:rPr>
          <w:lang w:val="en-GB"/>
        </w:rPr>
        <w:t>However,</w:t>
      </w:r>
      <w:r w:rsidRPr="00E9463F">
        <w:rPr>
          <w:lang w:val="en-GB"/>
        </w:rPr>
        <w:t xml:space="preserve"> the </w:t>
      </w:r>
      <w:r>
        <w:rPr>
          <w:lang w:val="en-GB"/>
        </w:rPr>
        <w:t>later</w:t>
      </w:r>
      <w:r w:rsidRPr="00E9463F">
        <w:rPr>
          <w:lang w:val="en-GB"/>
        </w:rPr>
        <w:t xml:space="preserve"> will </w:t>
      </w:r>
      <w:r>
        <w:rPr>
          <w:lang w:val="en-GB"/>
        </w:rPr>
        <w:t xml:space="preserve">very much </w:t>
      </w:r>
      <w:r w:rsidRPr="00E9463F">
        <w:rPr>
          <w:lang w:val="en-GB"/>
        </w:rPr>
        <w:t>depend on scientific advancements</w:t>
      </w:r>
      <w:r>
        <w:rPr>
          <w:lang w:val="en-GB"/>
        </w:rPr>
        <w:t xml:space="preserve"> as well as</w:t>
      </w:r>
      <w:r w:rsidRPr="00E9463F">
        <w:rPr>
          <w:lang w:val="en-GB"/>
        </w:rPr>
        <w:t xml:space="preserve"> on national and European investments in education, research and innovation. Thus, </w:t>
      </w:r>
      <w:r>
        <w:rPr>
          <w:lang w:val="en-GB"/>
        </w:rPr>
        <w:t xml:space="preserve">providing guidance and advice to </w:t>
      </w:r>
      <w:r w:rsidRPr="00E9463F">
        <w:rPr>
          <w:lang w:val="en-GB"/>
        </w:rPr>
        <w:t>policy</w:t>
      </w:r>
      <w:r>
        <w:rPr>
          <w:lang w:val="en-GB"/>
        </w:rPr>
        <w:t>-</w:t>
      </w:r>
      <w:r w:rsidRPr="00E9463F">
        <w:rPr>
          <w:lang w:val="en-GB"/>
        </w:rPr>
        <w:t>makers</w:t>
      </w:r>
      <w:r>
        <w:rPr>
          <w:lang w:val="en-GB"/>
        </w:rPr>
        <w:t xml:space="preserve"> and other stakeholders in the field of bioeconomy in the BIOEAST macro-region</w:t>
      </w:r>
      <w:r w:rsidRPr="00E9463F">
        <w:rPr>
          <w:lang w:val="en-GB"/>
        </w:rPr>
        <w:t xml:space="preserve"> is </w:t>
      </w:r>
      <w:r>
        <w:rPr>
          <w:lang w:val="en-GB"/>
        </w:rPr>
        <w:t>of great relevance</w:t>
      </w:r>
      <w:r w:rsidRPr="00E9463F">
        <w:rPr>
          <w:lang w:val="en-GB"/>
        </w:rPr>
        <w:t xml:space="preserve">. </w:t>
      </w:r>
    </w:p>
    <w:p w14:paraId="178186F8" w14:textId="5F239742" w:rsidR="0021138D" w:rsidRDefault="0021138D" w:rsidP="0021138D">
      <w:pPr>
        <w:jc w:val="both"/>
        <w:rPr>
          <w:lang w:val="en-GB"/>
        </w:rPr>
      </w:pPr>
    </w:p>
    <w:p w14:paraId="07442FF5" w14:textId="2775401F" w:rsidR="007534EE" w:rsidRDefault="0021138D" w:rsidP="0029064A">
      <w:pPr>
        <w:jc w:val="both"/>
        <w:rPr>
          <w:lang w:val="en-GB"/>
        </w:rPr>
      </w:pPr>
      <w:r>
        <w:rPr>
          <w:lang w:val="en-GB"/>
        </w:rPr>
        <w:t xml:space="preserve">The European bioeconomy is thriving, the BIOEAST countries’ policy makers </w:t>
      </w:r>
      <w:r w:rsidR="007534EE">
        <w:rPr>
          <w:lang w:val="en-GB"/>
        </w:rPr>
        <w:t>are preparing for the future, learning from countries where the bioeconomy policy is better placed. In the framework of a</w:t>
      </w:r>
      <w:r w:rsidR="00711B6D">
        <w:rPr>
          <w:lang w:val="en-GB"/>
        </w:rPr>
        <w:t xml:space="preserve"> </w:t>
      </w:r>
      <w:r w:rsidR="00C60BF9">
        <w:rPr>
          <w:lang w:val="en-GB"/>
        </w:rPr>
        <w:t>Mutual Learning Exercise</w:t>
      </w:r>
      <w:r w:rsidR="007534EE">
        <w:rPr>
          <w:lang w:val="en-GB"/>
        </w:rPr>
        <w:t xml:space="preserve"> (MLE)</w:t>
      </w:r>
      <w:r w:rsidR="00C60BF9">
        <w:rPr>
          <w:lang w:val="en-GB"/>
        </w:rPr>
        <w:t xml:space="preserve"> organised by the</w:t>
      </w:r>
      <w:r w:rsidR="004D6831">
        <w:rPr>
          <w:lang w:val="en-GB"/>
        </w:rPr>
        <w:t xml:space="preserve"> European Commission </w:t>
      </w:r>
      <w:r w:rsidR="007534EE">
        <w:rPr>
          <w:lang w:val="en-GB"/>
        </w:rPr>
        <w:t xml:space="preserve">with the support of independent </w:t>
      </w:r>
      <w:bookmarkStart w:id="0" w:name="_GoBack"/>
      <w:r w:rsidR="007534EE">
        <w:rPr>
          <w:lang w:val="en-GB"/>
        </w:rPr>
        <w:t xml:space="preserve">experts </w:t>
      </w:r>
      <w:r w:rsidR="000C104F">
        <w:rPr>
          <w:lang w:val="en-GB"/>
        </w:rPr>
        <w:t xml:space="preserve">from </w:t>
      </w:r>
      <w:r w:rsidR="00D105AF">
        <w:rPr>
          <w:lang w:val="en-GB"/>
        </w:rPr>
        <w:t>September</w:t>
      </w:r>
      <w:r w:rsidR="007534EE">
        <w:rPr>
          <w:lang w:val="en-GB"/>
        </w:rPr>
        <w:t xml:space="preserve"> </w:t>
      </w:r>
      <w:bookmarkEnd w:id="0"/>
      <w:r w:rsidR="007534EE">
        <w:rPr>
          <w:lang w:val="en-GB"/>
        </w:rPr>
        <w:t>2020 to July 2021</w:t>
      </w:r>
      <w:r w:rsidR="006813B6">
        <w:rPr>
          <w:lang w:val="en-GB"/>
        </w:rPr>
        <w:t>,</w:t>
      </w:r>
      <w:r w:rsidR="004D6831">
        <w:rPr>
          <w:lang w:val="en-GB"/>
        </w:rPr>
        <w:t xml:space="preserve"> </w:t>
      </w:r>
      <w:r w:rsidR="006813B6">
        <w:rPr>
          <w:lang w:val="en-GB"/>
        </w:rPr>
        <w:t xml:space="preserve">policy experts from 18 EU Member States </w:t>
      </w:r>
      <w:r w:rsidR="007534EE">
        <w:rPr>
          <w:lang w:val="en-GB"/>
        </w:rPr>
        <w:t xml:space="preserve">in </w:t>
      </w:r>
      <w:r w:rsidR="00C60BF9">
        <w:rPr>
          <w:lang w:val="en-GB"/>
        </w:rPr>
        <w:t>a series of virtual meetings exchanged opinions and best practices regarding different aspects of developing and implementing bioeconomy strategies and action plans</w:t>
      </w:r>
      <w:r w:rsidR="007C6CA8">
        <w:rPr>
          <w:lang w:val="en-GB"/>
        </w:rPr>
        <w:t xml:space="preserve">. </w:t>
      </w:r>
      <w:r w:rsidR="007534EE">
        <w:rPr>
          <w:lang w:val="en-GB"/>
        </w:rPr>
        <w:t xml:space="preserve">The final conclusions of the MLE could well serve the uptake of the foresight report recommendations. Moreover, </w:t>
      </w:r>
      <w:r w:rsidR="005C77B5">
        <w:rPr>
          <w:lang w:val="en-GB"/>
        </w:rPr>
        <w:t>the conference</w:t>
      </w:r>
      <w:r w:rsidR="007534EE">
        <w:rPr>
          <w:lang w:val="en-GB"/>
        </w:rPr>
        <w:t xml:space="preserve"> </w:t>
      </w:r>
      <w:r w:rsidR="007534EE">
        <w:rPr>
          <w:lang w:val="en-GB"/>
        </w:rPr>
        <w:lastRenderedPageBreak/>
        <w:t>aim</w:t>
      </w:r>
      <w:r w:rsidR="005C77B5">
        <w:rPr>
          <w:lang w:val="en-GB"/>
        </w:rPr>
        <w:t>s</w:t>
      </w:r>
      <w:r w:rsidR="007534EE" w:rsidRPr="007534EE">
        <w:rPr>
          <w:lang w:val="en-GB"/>
        </w:rPr>
        <w:t xml:space="preserve"> to bring further the findings of the Foresight Report and to debate about priorities in </w:t>
      </w:r>
      <w:r w:rsidR="006813B6">
        <w:rPr>
          <w:lang w:val="en-GB"/>
        </w:rPr>
        <w:t>seven</w:t>
      </w:r>
      <w:r w:rsidR="007534EE">
        <w:rPr>
          <w:lang w:val="en-GB"/>
        </w:rPr>
        <w:t xml:space="preserve"> </w:t>
      </w:r>
      <w:r w:rsidR="007534EE" w:rsidRPr="007534EE">
        <w:rPr>
          <w:lang w:val="en-GB"/>
        </w:rPr>
        <w:t xml:space="preserve">thematic </w:t>
      </w:r>
      <w:r w:rsidR="006813B6">
        <w:rPr>
          <w:lang w:val="en-GB"/>
        </w:rPr>
        <w:t>areas:</w:t>
      </w:r>
      <w:r w:rsidR="007534EE">
        <w:rPr>
          <w:lang w:val="en-GB"/>
        </w:rPr>
        <w:t xml:space="preserve"> </w:t>
      </w:r>
      <w:r w:rsidR="006813B6">
        <w:rPr>
          <w:lang w:val="en-GB"/>
        </w:rPr>
        <w:t xml:space="preserve">a) </w:t>
      </w:r>
      <w:r w:rsidR="007534EE" w:rsidRPr="007534EE">
        <w:rPr>
          <w:lang w:val="en-GB"/>
        </w:rPr>
        <w:t xml:space="preserve">agroecology, </w:t>
      </w:r>
      <w:r w:rsidR="006813B6">
        <w:rPr>
          <w:lang w:val="en-GB"/>
        </w:rPr>
        <w:t xml:space="preserve">b) </w:t>
      </w:r>
      <w:r w:rsidR="007534EE" w:rsidRPr="007534EE">
        <w:rPr>
          <w:lang w:val="en-GB"/>
        </w:rPr>
        <w:t xml:space="preserve">food systems, </w:t>
      </w:r>
      <w:r w:rsidR="006813B6">
        <w:rPr>
          <w:lang w:val="en-GB"/>
        </w:rPr>
        <w:t xml:space="preserve">c) </w:t>
      </w:r>
      <w:r w:rsidR="007534EE" w:rsidRPr="007534EE">
        <w:rPr>
          <w:lang w:val="en-GB"/>
        </w:rPr>
        <w:t xml:space="preserve">forestry, </w:t>
      </w:r>
      <w:r w:rsidR="006813B6">
        <w:rPr>
          <w:lang w:val="en-GB"/>
        </w:rPr>
        <w:t xml:space="preserve">d) </w:t>
      </w:r>
      <w:r w:rsidR="007534EE" w:rsidRPr="007534EE">
        <w:rPr>
          <w:lang w:val="en-GB"/>
        </w:rPr>
        <w:t xml:space="preserve">fresh water, </w:t>
      </w:r>
      <w:r w:rsidR="006813B6">
        <w:rPr>
          <w:lang w:val="en-GB"/>
        </w:rPr>
        <w:t>e) biochemical and biomaterials,</w:t>
      </w:r>
      <w:r w:rsidR="007534EE" w:rsidRPr="007534EE">
        <w:rPr>
          <w:lang w:val="en-GB"/>
        </w:rPr>
        <w:t xml:space="preserve"> </w:t>
      </w:r>
      <w:r w:rsidR="006813B6">
        <w:rPr>
          <w:lang w:val="en-GB"/>
        </w:rPr>
        <w:t>f)</w:t>
      </w:r>
      <w:r w:rsidR="007534EE" w:rsidRPr="007534EE">
        <w:rPr>
          <w:lang w:val="en-GB"/>
        </w:rPr>
        <w:t xml:space="preserve"> bioenergy,</w:t>
      </w:r>
      <w:r w:rsidR="006813B6">
        <w:rPr>
          <w:lang w:val="en-GB"/>
        </w:rPr>
        <w:t xml:space="preserve"> and g)</w:t>
      </w:r>
      <w:r w:rsidR="007534EE" w:rsidRPr="007534EE">
        <w:rPr>
          <w:lang w:val="en-GB"/>
        </w:rPr>
        <w:t xml:space="preserve"> </w:t>
      </w:r>
      <w:r w:rsidR="007534EE">
        <w:rPr>
          <w:lang w:val="en-GB"/>
        </w:rPr>
        <w:t xml:space="preserve">research, </w:t>
      </w:r>
      <w:r w:rsidR="007534EE" w:rsidRPr="007534EE">
        <w:rPr>
          <w:lang w:val="en-GB"/>
        </w:rPr>
        <w:t>education and skills</w:t>
      </w:r>
      <w:r w:rsidR="007534EE">
        <w:rPr>
          <w:lang w:val="en-GB"/>
        </w:rPr>
        <w:t>.</w:t>
      </w:r>
    </w:p>
    <w:p w14:paraId="6E94A325" w14:textId="77777777" w:rsidR="007534EE" w:rsidRDefault="007534EE" w:rsidP="0029064A">
      <w:pPr>
        <w:jc w:val="both"/>
        <w:rPr>
          <w:lang w:val="en-GB"/>
        </w:rPr>
      </w:pPr>
    </w:p>
    <w:p w14:paraId="5AAD29E5" w14:textId="2F1BAC2F" w:rsidR="00C86986" w:rsidRDefault="0029064A" w:rsidP="003B06A3">
      <w:pPr>
        <w:jc w:val="both"/>
        <w:rPr>
          <w:rStyle w:val="Hiperpovezava"/>
          <w:lang w:val="en-GB"/>
        </w:rPr>
      </w:pPr>
      <w:r w:rsidRPr="00E9463F">
        <w:rPr>
          <w:lang w:val="en-GB"/>
        </w:rPr>
        <w:t xml:space="preserve">The </w:t>
      </w:r>
      <w:r w:rsidR="00D355B1">
        <w:rPr>
          <w:lang w:val="en-GB"/>
        </w:rPr>
        <w:t xml:space="preserve">conference </w:t>
      </w:r>
      <w:r w:rsidR="00A9557D">
        <w:rPr>
          <w:lang w:val="en-GB"/>
        </w:rPr>
        <w:t xml:space="preserve">will be held in English and </w:t>
      </w:r>
      <w:r w:rsidR="00D355B1">
        <w:rPr>
          <w:lang w:val="en-GB"/>
        </w:rPr>
        <w:t xml:space="preserve">is intended for </w:t>
      </w:r>
      <w:r w:rsidRPr="00E9463F">
        <w:rPr>
          <w:lang w:val="en-GB"/>
        </w:rPr>
        <w:t>policy</w:t>
      </w:r>
      <w:r w:rsidR="00A9557D">
        <w:rPr>
          <w:lang w:val="en-GB"/>
        </w:rPr>
        <w:t>-</w:t>
      </w:r>
      <w:r w:rsidRPr="00E9463F">
        <w:rPr>
          <w:lang w:val="en-GB"/>
        </w:rPr>
        <w:t>makers</w:t>
      </w:r>
      <w:r w:rsidR="00A9557D">
        <w:rPr>
          <w:lang w:val="en-GB"/>
        </w:rPr>
        <w:t>, experts and stakeholder representatives</w:t>
      </w:r>
      <w:r w:rsidRPr="00E9463F">
        <w:rPr>
          <w:lang w:val="en-GB"/>
        </w:rPr>
        <w:t xml:space="preserve"> from </w:t>
      </w:r>
      <w:r w:rsidR="00A9557D">
        <w:rPr>
          <w:lang w:val="en-GB"/>
        </w:rPr>
        <w:t>BIOEAST countries and other EU Member States as well as</w:t>
      </w:r>
      <w:r w:rsidRPr="00E9463F">
        <w:rPr>
          <w:lang w:val="en-GB"/>
        </w:rPr>
        <w:t xml:space="preserve"> E</w:t>
      </w:r>
      <w:r w:rsidR="00A9557D">
        <w:rPr>
          <w:lang w:val="en-GB"/>
        </w:rPr>
        <w:t>U</w:t>
      </w:r>
      <w:r w:rsidRPr="00E9463F">
        <w:rPr>
          <w:lang w:val="en-GB"/>
        </w:rPr>
        <w:t xml:space="preserve"> institutions</w:t>
      </w:r>
      <w:r w:rsidR="00A9557D">
        <w:rPr>
          <w:lang w:val="en-GB"/>
        </w:rPr>
        <w:t>.</w:t>
      </w:r>
      <w:r w:rsidRPr="00E9463F">
        <w:rPr>
          <w:lang w:val="en-GB"/>
        </w:rPr>
        <w:t xml:space="preserve"> </w:t>
      </w:r>
    </w:p>
    <w:p w14:paraId="53A96149" w14:textId="77777777" w:rsidR="003B06A3" w:rsidRPr="00E9463F" w:rsidRDefault="003B06A3" w:rsidP="003B06A3">
      <w:pPr>
        <w:jc w:val="both"/>
        <w:rPr>
          <w:lang w:val="en-GB"/>
        </w:rPr>
      </w:pPr>
    </w:p>
    <w:p w14:paraId="6BB8EFF5" w14:textId="0F4B3987" w:rsidR="00C86986" w:rsidRPr="00E9463F" w:rsidRDefault="00C86986" w:rsidP="0029064A">
      <w:pPr>
        <w:jc w:val="both"/>
        <w:rPr>
          <w:b/>
          <w:color w:val="385623" w:themeColor="accent6" w:themeShade="80"/>
          <w:lang w:val="en-GB"/>
        </w:rPr>
      </w:pPr>
      <w:r w:rsidRPr="00E9463F">
        <w:rPr>
          <w:b/>
          <w:color w:val="385623" w:themeColor="accent6" w:themeShade="80"/>
          <w:lang w:val="en-GB"/>
        </w:rPr>
        <w:t>Provisional Agenda</w:t>
      </w:r>
      <w:r w:rsidR="003B06A3">
        <w:rPr>
          <w:b/>
          <w:color w:val="385623" w:themeColor="accent6" w:themeShade="80"/>
          <w:lang w:val="en-GB"/>
        </w:rPr>
        <w:t xml:space="preserve"> </w:t>
      </w:r>
    </w:p>
    <w:p w14:paraId="594C6525" w14:textId="556F2949" w:rsidR="00C86986" w:rsidRPr="00E9463F" w:rsidRDefault="00F743A0" w:rsidP="0029064A">
      <w:pPr>
        <w:jc w:val="both"/>
        <w:rPr>
          <w:color w:val="385623" w:themeColor="accent6" w:themeShade="80"/>
          <w:lang w:val="en-GB"/>
        </w:rPr>
      </w:pPr>
      <w:r>
        <w:rPr>
          <w:color w:val="385623" w:themeColor="accent6" w:themeShade="80"/>
          <w:lang w:val="en-GB"/>
        </w:rPr>
        <w:t>9:30-15:30</w:t>
      </w:r>
    </w:p>
    <w:p w14:paraId="2576039D" w14:textId="77777777" w:rsidR="00F743A0" w:rsidRDefault="00F743A0" w:rsidP="0029064A">
      <w:pPr>
        <w:jc w:val="both"/>
        <w:rPr>
          <w:b/>
          <w:color w:val="385623" w:themeColor="accent6" w:themeShade="80"/>
          <w:lang w:val="en-GB"/>
        </w:rPr>
      </w:pPr>
    </w:p>
    <w:p w14:paraId="359EE6AF" w14:textId="1F26902E" w:rsidR="00C86986" w:rsidRPr="00E9463F" w:rsidRDefault="00C86986" w:rsidP="0029064A">
      <w:pPr>
        <w:jc w:val="both"/>
        <w:rPr>
          <w:b/>
          <w:color w:val="385623" w:themeColor="accent6" w:themeShade="80"/>
          <w:lang w:val="en-GB"/>
        </w:rPr>
      </w:pPr>
      <w:r w:rsidRPr="00E9463F">
        <w:rPr>
          <w:b/>
          <w:color w:val="385623" w:themeColor="accent6" w:themeShade="80"/>
          <w:lang w:val="en-GB"/>
        </w:rPr>
        <w:t xml:space="preserve">Welcome: </w:t>
      </w:r>
    </w:p>
    <w:p w14:paraId="1A54780E" w14:textId="05BF38D9" w:rsidR="003B06A3" w:rsidRDefault="003B06A3" w:rsidP="0029064A">
      <w:pPr>
        <w:jc w:val="both"/>
        <w:rPr>
          <w:color w:val="385623" w:themeColor="accent6" w:themeShade="80"/>
          <w:lang w:val="en-GB"/>
        </w:rPr>
      </w:pPr>
      <w:r>
        <w:rPr>
          <w:color w:val="385623" w:themeColor="accent6" w:themeShade="80"/>
          <w:lang w:val="en-GB"/>
        </w:rPr>
        <w:t xml:space="preserve">Mariya Gabriel, </w:t>
      </w:r>
      <w:r w:rsidRPr="003B06A3">
        <w:rPr>
          <w:color w:val="385623" w:themeColor="accent6" w:themeShade="80"/>
          <w:lang w:val="en-GB"/>
        </w:rPr>
        <w:t>European Commissioner for Innovation, Research, Culture, Education and Youth</w:t>
      </w:r>
    </w:p>
    <w:p w14:paraId="2ACA7A77" w14:textId="37C1B075" w:rsidR="003B06A3" w:rsidRDefault="003B06A3" w:rsidP="0029064A">
      <w:pPr>
        <w:jc w:val="both"/>
        <w:rPr>
          <w:color w:val="385623" w:themeColor="accent6" w:themeShade="80"/>
          <w:lang w:val="en-GB"/>
        </w:rPr>
      </w:pPr>
      <w:r w:rsidRPr="003B06A3">
        <w:rPr>
          <w:color w:val="385623" w:themeColor="accent6" w:themeShade="80"/>
          <w:lang w:val="en-GB"/>
        </w:rPr>
        <w:t>Jože Podgoršek</w:t>
      </w:r>
      <w:r>
        <w:rPr>
          <w:color w:val="385623" w:themeColor="accent6" w:themeShade="80"/>
          <w:lang w:val="en-GB"/>
        </w:rPr>
        <w:t>, Slovenian Minister of Agriculture</w:t>
      </w:r>
    </w:p>
    <w:p w14:paraId="1B4F82D7" w14:textId="728C2AB9" w:rsidR="003B06A3" w:rsidRDefault="003B06A3" w:rsidP="0029064A">
      <w:pPr>
        <w:jc w:val="both"/>
        <w:rPr>
          <w:color w:val="385623" w:themeColor="accent6" w:themeShade="80"/>
          <w:lang w:val="en-GB"/>
        </w:rPr>
      </w:pPr>
      <w:r>
        <w:rPr>
          <w:color w:val="385623" w:themeColor="accent6" w:themeShade="80"/>
          <w:lang w:val="en-GB"/>
        </w:rPr>
        <w:t>István Nagy, Hungarian Minister of Agriculture</w:t>
      </w:r>
    </w:p>
    <w:p w14:paraId="488BD2DC" w14:textId="37252A86" w:rsidR="00C86986" w:rsidRPr="00E9463F" w:rsidRDefault="00C86986" w:rsidP="0029064A">
      <w:pPr>
        <w:jc w:val="both"/>
        <w:rPr>
          <w:color w:val="385623" w:themeColor="accent6" w:themeShade="80"/>
          <w:lang w:val="en-GB"/>
        </w:rPr>
      </w:pPr>
    </w:p>
    <w:p w14:paraId="7C87711B" w14:textId="45344948" w:rsidR="00CE2CE1" w:rsidRDefault="00CE2CE1" w:rsidP="0029064A">
      <w:pPr>
        <w:jc w:val="both"/>
        <w:rPr>
          <w:b/>
          <w:color w:val="385623" w:themeColor="accent6" w:themeShade="80"/>
          <w:lang w:val="en-GB"/>
        </w:rPr>
      </w:pPr>
      <w:r w:rsidRPr="00E9463F">
        <w:rPr>
          <w:b/>
          <w:color w:val="385623" w:themeColor="accent6" w:themeShade="80"/>
          <w:lang w:val="en-GB"/>
        </w:rPr>
        <w:t>Transformation: what the report says?</w:t>
      </w:r>
    </w:p>
    <w:p w14:paraId="01EC1944" w14:textId="77777777" w:rsidR="00F743A0" w:rsidRPr="00E9463F" w:rsidRDefault="00F743A0" w:rsidP="0029064A">
      <w:pPr>
        <w:jc w:val="both"/>
        <w:rPr>
          <w:b/>
          <w:color w:val="385623" w:themeColor="accent6" w:themeShade="80"/>
          <w:lang w:val="en-GB"/>
        </w:rPr>
      </w:pPr>
    </w:p>
    <w:p w14:paraId="6B2B81C1" w14:textId="262FE8B1" w:rsidR="0029064A" w:rsidRPr="00F743A0" w:rsidRDefault="00C86986" w:rsidP="0029064A">
      <w:pPr>
        <w:pStyle w:val="Odstavekseznama"/>
        <w:numPr>
          <w:ilvl w:val="0"/>
          <w:numId w:val="26"/>
        </w:numPr>
        <w:jc w:val="both"/>
        <w:rPr>
          <w:color w:val="385623" w:themeColor="accent6" w:themeShade="80"/>
          <w:lang w:val="en-GB"/>
        </w:rPr>
      </w:pPr>
      <w:r w:rsidRPr="00F743A0">
        <w:rPr>
          <w:color w:val="385623" w:themeColor="accent6" w:themeShade="80"/>
          <w:lang w:val="en-GB"/>
        </w:rPr>
        <w:t xml:space="preserve">Keynote: The role of research in the transition towards sustainable bioeconomy </w:t>
      </w:r>
    </w:p>
    <w:p w14:paraId="3D030794" w14:textId="18B725DD" w:rsidR="00CE2CE1" w:rsidRPr="00F743A0" w:rsidRDefault="00CE2CE1" w:rsidP="0029064A">
      <w:pPr>
        <w:pStyle w:val="Odstavekseznama"/>
        <w:numPr>
          <w:ilvl w:val="0"/>
          <w:numId w:val="26"/>
        </w:numPr>
        <w:rPr>
          <w:color w:val="385623" w:themeColor="accent6" w:themeShade="80"/>
          <w:lang w:val="en-GB"/>
        </w:rPr>
      </w:pPr>
      <w:r w:rsidRPr="00F743A0">
        <w:rPr>
          <w:color w:val="385623" w:themeColor="accent6" w:themeShade="80"/>
          <w:lang w:val="en-GB"/>
        </w:rPr>
        <w:t xml:space="preserve">BIOEAST Foresight Report: </w:t>
      </w:r>
    </w:p>
    <w:p w14:paraId="1D755B99" w14:textId="19790D91" w:rsidR="00CE2CE1" w:rsidRPr="00E9463F" w:rsidRDefault="00CE2CE1" w:rsidP="00F743A0">
      <w:pPr>
        <w:pStyle w:val="Odstaveczkltext"/>
        <w:numPr>
          <w:ilvl w:val="0"/>
          <w:numId w:val="26"/>
        </w:numPr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 w:rsidRPr="00E9463F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 xml:space="preserve">Debate with the 5 foresight experts and the keynote speaker: </w:t>
      </w:r>
    </w:p>
    <w:p w14:paraId="1633D2B3" w14:textId="09F9472A" w:rsidR="00C929D6" w:rsidRDefault="00C929D6" w:rsidP="00F743A0">
      <w:pPr>
        <w:pStyle w:val="Odstaveczkltext"/>
        <w:spacing w:after="0"/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</w:pPr>
      <w:r w:rsidRPr="00E9463F"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  <w:t>Resilience: how to adapt the policies?</w:t>
      </w:r>
    </w:p>
    <w:p w14:paraId="3B2BC6F6" w14:textId="77777777" w:rsidR="00F743A0" w:rsidRPr="00E9463F" w:rsidRDefault="00F743A0" w:rsidP="00F743A0">
      <w:pPr>
        <w:pStyle w:val="Odstaveczkltext"/>
        <w:spacing w:after="0" w:line="240" w:lineRule="auto"/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</w:pPr>
    </w:p>
    <w:p w14:paraId="13E85900" w14:textId="540A3E61" w:rsidR="00C929D6" w:rsidRPr="00E9463F" w:rsidRDefault="00C929D6" w:rsidP="00F743A0">
      <w:pPr>
        <w:pStyle w:val="Odstaveczkltex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 w:rsidRPr="00E9463F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 xml:space="preserve">Keynote: Report of the Policy Support Facility Mutual Learning Exercise on European bioeconomy strategies development. </w:t>
      </w:r>
    </w:p>
    <w:p w14:paraId="38EDEA70" w14:textId="2807ECC0" w:rsidR="00C929D6" w:rsidRPr="00E9463F" w:rsidRDefault="00C929D6" w:rsidP="00F743A0">
      <w:pPr>
        <w:pStyle w:val="Odstaveczkltex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 w:rsidRPr="00E9463F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Reflection of the BIOEAST Advisory Council on the BIOEAST Foresight</w:t>
      </w:r>
    </w:p>
    <w:p w14:paraId="2DFF40A2" w14:textId="53124F9A" w:rsidR="00C929D6" w:rsidRPr="00E9463F" w:rsidRDefault="00C929D6" w:rsidP="00F743A0">
      <w:pPr>
        <w:pStyle w:val="Odstaveczkltex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 w:rsidRPr="00E9463F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Reflection of the BIOEAST Board on the BIOEAST Foresight</w:t>
      </w:r>
    </w:p>
    <w:p w14:paraId="7983C2EC" w14:textId="33413974" w:rsidR="001A7DFE" w:rsidRDefault="001A7DFE" w:rsidP="00F743A0">
      <w:pPr>
        <w:pStyle w:val="Odstaveczkltex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 xml:space="preserve">Bioeconomy in the context of the European Green Deal </w:t>
      </w:r>
    </w:p>
    <w:p w14:paraId="35386582" w14:textId="4F19CA23" w:rsidR="00C929D6" w:rsidRPr="00E9463F" w:rsidRDefault="001A7DFE" w:rsidP="00F743A0">
      <w:pPr>
        <w:pStyle w:val="Odstaveczkltext"/>
        <w:numPr>
          <w:ilvl w:val="0"/>
          <w:numId w:val="27"/>
        </w:numPr>
        <w:spacing w:after="0" w:line="240" w:lineRule="auto"/>
        <w:ind w:left="714" w:hanging="357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Discussion</w:t>
      </w:r>
      <w:r w:rsidR="00C929D6" w:rsidRPr="00E9463F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 xml:space="preserve">: </w:t>
      </w:r>
      <w:r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4</w:t>
      </w:r>
      <w:r w:rsidR="00E60DC0" w:rsidRPr="00E9463F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 xml:space="preserve"> </w:t>
      </w:r>
      <w:r w:rsidR="00C929D6" w:rsidRPr="00E9463F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 xml:space="preserve">Discussants </w:t>
      </w:r>
      <w:r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including</w:t>
      </w:r>
      <w:r w:rsidR="00E60DC0" w:rsidRPr="00E9463F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 xml:space="preserve"> EC representative, </w:t>
      </w:r>
      <w:r w:rsidR="00C929D6" w:rsidRPr="00E9463F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questions from audience</w:t>
      </w:r>
    </w:p>
    <w:p w14:paraId="5BAEB5E3" w14:textId="77777777" w:rsidR="00F743A0" w:rsidRDefault="00F743A0" w:rsidP="00CE2CE1">
      <w:pPr>
        <w:pStyle w:val="Odstaveczkltext"/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</w:pPr>
    </w:p>
    <w:p w14:paraId="48FEDBE3" w14:textId="7181CDBA" w:rsidR="00E60DC0" w:rsidRPr="00E9463F" w:rsidRDefault="00E60DC0" w:rsidP="00CE2CE1">
      <w:pPr>
        <w:pStyle w:val="Odstaveczkltext"/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</w:pPr>
      <w:r w:rsidRPr="00E9463F"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  <w:t>Internalization: How to bring forward the findings?</w:t>
      </w:r>
    </w:p>
    <w:p w14:paraId="4637C3BD" w14:textId="45C19B0A" w:rsidR="00E60DC0" w:rsidRPr="003B06A3" w:rsidRDefault="00F743A0" w:rsidP="003B06A3">
      <w:pPr>
        <w:pStyle w:val="Odstaveczkltext"/>
        <w:spacing w:line="240" w:lineRule="auto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  <w:t xml:space="preserve">Parallel Sessions </w:t>
      </w:r>
      <w:r w:rsidR="00456907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7</w:t>
      </w:r>
      <w:r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 xml:space="preserve"> t</w:t>
      </w:r>
      <w:r w:rsidR="00E60DC0" w:rsidRPr="003B06A3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hematic areas:</w:t>
      </w:r>
    </w:p>
    <w:p w14:paraId="09BD76AE" w14:textId="7E3804E6" w:rsidR="00E60DC0" w:rsidRPr="003B06A3" w:rsidRDefault="00E60DC0" w:rsidP="00F743A0">
      <w:pPr>
        <w:pStyle w:val="Odstaveczkltext"/>
        <w:numPr>
          <w:ilvl w:val="0"/>
          <w:numId w:val="28"/>
        </w:numPr>
        <w:spacing w:after="0" w:line="240" w:lineRule="auto"/>
        <w:ind w:left="714" w:hanging="357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 w:rsidRPr="003B06A3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Agroecology and sustainable yields</w:t>
      </w:r>
    </w:p>
    <w:p w14:paraId="2D499062" w14:textId="20F33736" w:rsidR="00A9557D" w:rsidRPr="003B06A3" w:rsidRDefault="00A9557D" w:rsidP="00F743A0">
      <w:pPr>
        <w:pStyle w:val="Odstaveczkltext"/>
        <w:numPr>
          <w:ilvl w:val="0"/>
          <w:numId w:val="28"/>
        </w:numPr>
        <w:spacing w:after="0" w:line="240" w:lineRule="auto"/>
        <w:ind w:left="714" w:hanging="357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 w:rsidRPr="003B06A3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Food systems</w:t>
      </w:r>
    </w:p>
    <w:p w14:paraId="4620E769" w14:textId="307C5805" w:rsidR="00E60DC0" w:rsidRPr="003B06A3" w:rsidRDefault="00E60DC0" w:rsidP="00F743A0">
      <w:pPr>
        <w:pStyle w:val="Odstaveczkltext"/>
        <w:numPr>
          <w:ilvl w:val="0"/>
          <w:numId w:val="28"/>
        </w:numPr>
        <w:spacing w:after="0" w:line="240" w:lineRule="auto"/>
        <w:ind w:left="714" w:hanging="357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 w:rsidRPr="003B06A3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Forestry value chain</w:t>
      </w:r>
    </w:p>
    <w:p w14:paraId="4EBED072" w14:textId="5160D983" w:rsidR="00E60DC0" w:rsidRPr="003B06A3" w:rsidRDefault="00E60DC0" w:rsidP="00F743A0">
      <w:pPr>
        <w:pStyle w:val="Odstaveczkltext"/>
        <w:numPr>
          <w:ilvl w:val="0"/>
          <w:numId w:val="28"/>
        </w:numPr>
        <w:spacing w:after="0" w:line="240" w:lineRule="auto"/>
        <w:ind w:left="714" w:hanging="357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 w:rsidRPr="003B06A3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Fresh Water value chain</w:t>
      </w:r>
    </w:p>
    <w:p w14:paraId="0B8549F3" w14:textId="58C6354A" w:rsidR="00E60DC0" w:rsidRPr="003B06A3" w:rsidRDefault="00E60DC0" w:rsidP="00F743A0">
      <w:pPr>
        <w:pStyle w:val="Odstaveczkltext"/>
        <w:numPr>
          <w:ilvl w:val="0"/>
          <w:numId w:val="28"/>
        </w:numPr>
        <w:spacing w:after="0" w:line="240" w:lineRule="auto"/>
        <w:ind w:left="714" w:hanging="357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 w:rsidRPr="003B06A3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Bioenergy and new value added products</w:t>
      </w:r>
    </w:p>
    <w:p w14:paraId="46F7317F" w14:textId="3083FABC" w:rsidR="00E60DC0" w:rsidRPr="003B06A3" w:rsidRDefault="00456907" w:rsidP="00F743A0">
      <w:pPr>
        <w:pStyle w:val="Odstaveczkltext"/>
        <w:numPr>
          <w:ilvl w:val="0"/>
          <w:numId w:val="28"/>
        </w:numPr>
        <w:spacing w:after="0" w:line="240" w:lineRule="auto"/>
        <w:ind w:left="714" w:hanging="357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Advanced bio-</w:t>
      </w:r>
      <w:r w:rsidR="00E60DC0" w:rsidRPr="003B06A3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based chemicals and materials</w:t>
      </w:r>
    </w:p>
    <w:p w14:paraId="033AEA21" w14:textId="1BA18968" w:rsidR="00E60DC0" w:rsidRDefault="00E60DC0" w:rsidP="00F743A0">
      <w:pPr>
        <w:pStyle w:val="Odstaveczkltext"/>
        <w:numPr>
          <w:ilvl w:val="0"/>
          <w:numId w:val="28"/>
        </w:numPr>
        <w:spacing w:after="0" w:line="240" w:lineRule="auto"/>
        <w:ind w:left="714" w:hanging="357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  <w:r w:rsidRPr="003B06A3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 xml:space="preserve">Education, research and </w:t>
      </w:r>
      <w:r w:rsidR="00456907"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  <w:t>skills</w:t>
      </w:r>
    </w:p>
    <w:p w14:paraId="1F211E38" w14:textId="5491101A" w:rsidR="00F743A0" w:rsidRDefault="00F743A0" w:rsidP="00F743A0">
      <w:pPr>
        <w:pStyle w:val="Odstaveczkltext"/>
        <w:spacing w:after="0" w:line="240" w:lineRule="auto"/>
        <w:rPr>
          <w:rFonts w:asciiTheme="minorHAnsi" w:hAnsiTheme="minorHAnsi" w:cstheme="minorHAnsi"/>
          <w:color w:val="385623" w:themeColor="accent6" w:themeShade="80"/>
          <w:sz w:val="24"/>
          <w:szCs w:val="24"/>
          <w:lang w:val="en-GB"/>
        </w:rPr>
      </w:pPr>
    </w:p>
    <w:p w14:paraId="5C239367" w14:textId="11890D2D" w:rsidR="00F743A0" w:rsidRDefault="00F743A0" w:rsidP="00F743A0">
      <w:pPr>
        <w:pStyle w:val="Odstaveczkltext"/>
        <w:spacing w:after="0" w:line="240" w:lineRule="auto"/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</w:pPr>
      <w:r w:rsidRPr="00F743A0"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  <w:t>C</w:t>
      </w:r>
      <w:r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  <w:t>onference c</w:t>
      </w:r>
      <w:r w:rsidRPr="00F743A0"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  <w:t>onclusions</w:t>
      </w:r>
    </w:p>
    <w:p w14:paraId="45B2DB1D" w14:textId="77777777" w:rsidR="00E56FEB" w:rsidRDefault="00E56FEB" w:rsidP="00F743A0">
      <w:pPr>
        <w:pStyle w:val="Odstaveczkltext"/>
        <w:spacing w:after="0" w:line="240" w:lineRule="auto"/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</w:pPr>
    </w:p>
    <w:p w14:paraId="51CB2594" w14:textId="385C3D92" w:rsidR="00F743A0" w:rsidRPr="00F743A0" w:rsidRDefault="00C329B4" w:rsidP="00F743A0">
      <w:pPr>
        <w:pStyle w:val="Odstaveczkltext"/>
        <w:spacing w:after="0" w:line="240" w:lineRule="auto"/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  <w:t>COV</w:t>
      </w:r>
      <w:r w:rsidR="00340D6D">
        <w:rPr>
          <w:rFonts w:asciiTheme="minorHAnsi" w:hAnsiTheme="minorHAnsi" w:cstheme="minorHAnsi"/>
          <w:b/>
          <w:color w:val="385623" w:themeColor="accent6" w:themeShade="80"/>
          <w:sz w:val="24"/>
          <w:szCs w:val="24"/>
          <w:lang w:val="en-GB"/>
        </w:rPr>
        <w:t xml:space="preserve">tail </w:t>
      </w:r>
    </w:p>
    <w:sectPr w:rsidR="00F743A0" w:rsidRPr="00F743A0" w:rsidSect="001B5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304" w:left="1134" w:header="510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628AD" w14:textId="77777777" w:rsidR="005531C8" w:rsidRDefault="005531C8" w:rsidP="0026421C">
      <w:r>
        <w:separator/>
      </w:r>
    </w:p>
  </w:endnote>
  <w:endnote w:type="continuationSeparator" w:id="0">
    <w:p w14:paraId="2B8F56C2" w14:textId="77777777" w:rsidR="005531C8" w:rsidRDefault="005531C8" w:rsidP="0026421C">
      <w:r>
        <w:continuationSeparator/>
      </w:r>
    </w:p>
  </w:endnote>
  <w:endnote w:type="continuationNotice" w:id="1">
    <w:p w14:paraId="60DD48AF" w14:textId="77777777" w:rsidR="005531C8" w:rsidRDefault="00553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aleway Medium">
    <w:altName w:val="Times New Roman"/>
    <w:charset w:val="EE"/>
    <w:family w:val="swiss"/>
    <w:pitch w:val="variable"/>
    <w:sig w:usb0="A00002FF" w:usb1="5000205B" w:usb2="00000000" w:usb3="00000000" w:csb0="00000097" w:csb1="00000000"/>
  </w:font>
  <w:font w:name="Keep Calm Med">
    <w:altName w:val="Times New Roman"/>
    <w:charset w:val="EE"/>
    <w:family w:val="auto"/>
    <w:pitch w:val="variable"/>
    <w:sig w:usb0="A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0779F" w14:textId="5648213E" w:rsidR="00950856" w:rsidRPr="0081314E" w:rsidRDefault="009B3BC4" w:rsidP="0081314E">
    <w:pPr>
      <w:pStyle w:val="Noga"/>
      <w:tabs>
        <w:tab w:val="clear" w:pos="4536"/>
        <w:tab w:val="clear" w:pos="9072"/>
        <w:tab w:val="right" w:pos="14175"/>
      </w:tabs>
      <w:jc w:val="both"/>
    </w:pPr>
    <w:r w:rsidRPr="00E54882">
      <w:rPr>
        <w:rFonts w:cs="Arial"/>
        <w:b/>
        <w:bCs/>
        <w:color w:val="1C5631"/>
        <w:sz w:val="16"/>
        <w:szCs w:val="16"/>
      </w:rPr>
      <w:fldChar w:fldCharType="begin"/>
    </w:r>
    <w:r w:rsidRPr="00E54882">
      <w:rPr>
        <w:rFonts w:cs="Arial"/>
        <w:b/>
        <w:bCs/>
        <w:color w:val="1C5631"/>
        <w:sz w:val="16"/>
        <w:szCs w:val="16"/>
      </w:rPr>
      <w:instrText>PAGE  \* Arabic  \* MERGEFORMAT</w:instrText>
    </w:r>
    <w:r w:rsidRPr="00E54882">
      <w:rPr>
        <w:rFonts w:cs="Arial"/>
        <w:b/>
        <w:bCs/>
        <w:color w:val="1C5631"/>
        <w:sz w:val="16"/>
        <w:szCs w:val="16"/>
      </w:rPr>
      <w:fldChar w:fldCharType="separate"/>
    </w:r>
    <w:r w:rsidR="0041738C">
      <w:rPr>
        <w:rFonts w:cs="Arial"/>
        <w:b/>
        <w:bCs/>
        <w:noProof/>
        <w:color w:val="1C5631"/>
        <w:sz w:val="16"/>
        <w:szCs w:val="16"/>
      </w:rPr>
      <w:t>2</w:t>
    </w:r>
    <w:r w:rsidRPr="00E54882">
      <w:rPr>
        <w:rFonts w:cs="Arial"/>
        <w:b/>
        <w:bCs/>
        <w:color w:val="1C5631"/>
        <w:sz w:val="16"/>
        <w:szCs w:val="16"/>
      </w:rPr>
      <w:fldChar w:fldCharType="end"/>
    </w:r>
    <w:r w:rsidRPr="00E54882">
      <w:rPr>
        <w:rFonts w:cs="Arial"/>
        <w:color w:val="1C5631"/>
        <w:sz w:val="16"/>
        <w:szCs w:val="16"/>
      </w:rPr>
      <w:t xml:space="preserve"> / </w:t>
    </w:r>
    <w:r w:rsidRPr="00E54882">
      <w:rPr>
        <w:rFonts w:cs="Arial"/>
        <w:b/>
        <w:bCs/>
        <w:color w:val="1C5631"/>
        <w:sz w:val="16"/>
        <w:szCs w:val="16"/>
      </w:rPr>
      <w:fldChar w:fldCharType="begin"/>
    </w:r>
    <w:r w:rsidRPr="00E54882">
      <w:rPr>
        <w:rFonts w:cs="Arial"/>
        <w:b/>
        <w:bCs/>
        <w:color w:val="1C5631"/>
        <w:sz w:val="16"/>
        <w:szCs w:val="16"/>
      </w:rPr>
      <w:instrText>NUMPAGES  \* Arabic  \* MERGEFORMAT</w:instrText>
    </w:r>
    <w:r w:rsidRPr="00E54882">
      <w:rPr>
        <w:rFonts w:cs="Arial"/>
        <w:b/>
        <w:bCs/>
        <w:color w:val="1C5631"/>
        <w:sz w:val="16"/>
        <w:szCs w:val="16"/>
      </w:rPr>
      <w:fldChar w:fldCharType="separate"/>
    </w:r>
    <w:r w:rsidR="0027028A">
      <w:rPr>
        <w:rFonts w:cs="Arial"/>
        <w:b/>
        <w:bCs/>
        <w:noProof/>
        <w:color w:val="1C5631"/>
        <w:sz w:val="16"/>
        <w:szCs w:val="16"/>
      </w:rPr>
      <w:t>1</w:t>
    </w:r>
    <w:r w:rsidRPr="00E54882">
      <w:rPr>
        <w:rFonts w:cs="Arial"/>
        <w:b/>
        <w:bCs/>
        <w:color w:val="1C5631"/>
        <w:sz w:val="16"/>
        <w:szCs w:val="16"/>
      </w:rPr>
      <w:fldChar w:fldCharType="end"/>
    </w:r>
    <w:r>
      <w:rPr>
        <w:rFonts w:cs="Arial"/>
        <w:b/>
        <w:bCs/>
        <w:color w:val="1C5631"/>
        <w:sz w:val="16"/>
        <w:szCs w:val="16"/>
      </w:rPr>
      <w:tab/>
    </w:r>
    <w:r w:rsidR="0081314E" w:rsidRPr="002863D1">
      <w:rPr>
        <w:rFonts w:cs="Arial"/>
        <w:color w:val="1C5631"/>
        <w:sz w:val="16"/>
        <w:szCs w:val="16"/>
      </w:rPr>
      <w:t xml:space="preserve">Postacím: H-1463 Budapest, Pf.: 944.  </w:t>
    </w:r>
    <w:r w:rsidR="0081314E" w:rsidRPr="002863D1">
      <w:rPr>
        <w:rFonts w:cs="Arial"/>
        <w:color w:val="F99F2A"/>
        <w:sz w:val="16"/>
        <w:szCs w:val="16"/>
      </w:rPr>
      <w:t>|</w:t>
    </w:r>
    <w:r w:rsidR="0081314E" w:rsidRPr="002863D1">
      <w:rPr>
        <w:rFonts w:cs="Arial"/>
        <w:color w:val="1C5631"/>
        <w:sz w:val="16"/>
        <w:szCs w:val="16"/>
      </w:rPr>
      <w:t xml:space="preserve">  Telefon: (+36 1) 217-1011  </w:t>
    </w:r>
    <w:r w:rsidR="0081314E" w:rsidRPr="002863D1">
      <w:rPr>
        <w:rFonts w:cs="Arial"/>
        <w:color w:val="F99F2A"/>
        <w:sz w:val="16"/>
        <w:szCs w:val="16"/>
      </w:rPr>
      <w:t>|</w:t>
    </w:r>
    <w:r w:rsidR="0081314E" w:rsidRPr="002863D1">
      <w:rPr>
        <w:rFonts w:cs="Arial"/>
        <w:color w:val="1C5631"/>
        <w:sz w:val="16"/>
        <w:szCs w:val="16"/>
      </w:rPr>
      <w:t xml:space="preserve">  Fax: (+36 1) 217-7037  </w:t>
    </w:r>
    <w:r w:rsidR="0081314E" w:rsidRPr="002863D1">
      <w:rPr>
        <w:rFonts w:cs="Arial"/>
        <w:color w:val="F99F2A"/>
        <w:sz w:val="16"/>
        <w:szCs w:val="16"/>
      </w:rPr>
      <w:t>|</w:t>
    </w:r>
    <w:r w:rsidR="0081314E" w:rsidRPr="002863D1">
      <w:rPr>
        <w:rFonts w:cs="Arial"/>
        <w:color w:val="1C5631"/>
        <w:sz w:val="16"/>
        <w:szCs w:val="16"/>
      </w:rPr>
      <w:t xml:space="preserve">  E-</w:t>
    </w:r>
    <w:r w:rsidR="0081314E" w:rsidRPr="002863D1">
      <w:rPr>
        <w:rFonts w:cs="Arial"/>
        <w:color w:val="1D5632"/>
        <w:sz w:val="16"/>
        <w:szCs w:val="16"/>
      </w:rPr>
      <w:t xml:space="preserve">mail: </w:t>
    </w:r>
    <w:hyperlink r:id="rId1" w:history="1">
      <w:r w:rsidR="0081314E" w:rsidRPr="002863D1">
        <w:rPr>
          <w:rStyle w:val="Hiperpovezava"/>
          <w:rFonts w:cs="Arial"/>
          <w:color w:val="1D5632"/>
          <w:sz w:val="16"/>
          <w:szCs w:val="16"/>
          <w:u w:val="none"/>
        </w:rPr>
        <w:t>aki@aki.gov.hu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81D83" w14:textId="4A8C6359" w:rsidR="007468BC" w:rsidRPr="001B5FD0" w:rsidRDefault="007468BC" w:rsidP="007468BC">
    <w:pPr>
      <w:pStyle w:val="Noga"/>
      <w:tabs>
        <w:tab w:val="clear" w:pos="4536"/>
        <w:tab w:val="clear" w:pos="9072"/>
        <w:tab w:val="right" w:pos="9639"/>
        <w:tab w:val="right" w:pos="14175"/>
      </w:tabs>
      <w:spacing w:line="288" w:lineRule="auto"/>
      <w:jc w:val="both"/>
      <w:rPr>
        <w:rFonts w:cs="Arial"/>
        <w:bCs/>
        <w:color w:val="1C5631"/>
        <w:sz w:val="16"/>
        <w:szCs w:val="16"/>
      </w:rPr>
    </w:pPr>
    <w:r>
      <w:rPr>
        <w:rFonts w:cs="Arial"/>
        <w:bCs/>
        <w:color w:val="1C5631"/>
        <w:sz w:val="16"/>
        <w:szCs w:val="16"/>
      </w:rPr>
      <w:tab/>
    </w:r>
  </w:p>
  <w:p w14:paraId="0B010961" w14:textId="06CC2F44" w:rsidR="007468BC" w:rsidRPr="001B5FD0" w:rsidRDefault="007468BC" w:rsidP="007468BC">
    <w:pPr>
      <w:pStyle w:val="Noga"/>
      <w:tabs>
        <w:tab w:val="clear" w:pos="4536"/>
        <w:tab w:val="clear" w:pos="9072"/>
        <w:tab w:val="right" w:pos="9639"/>
        <w:tab w:val="right" w:pos="14175"/>
      </w:tabs>
      <w:spacing w:line="288" w:lineRule="auto"/>
      <w:jc w:val="both"/>
      <w:rPr>
        <w:rFonts w:cs="Arial"/>
        <w:bCs/>
        <w:color w:val="1C5631"/>
        <w:sz w:val="16"/>
        <w:szCs w:val="16"/>
      </w:rPr>
    </w:pPr>
    <w:r>
      <w:rPr>
        <w:rFonts w:cs="Arial"/>
        <w:bCs/>
        <w:color w:val="1C5631"/>
        <w:sz w:val="16"/>
        <w:szCs w:val="16"/>
      </w:rPr>
      <w:tab/>
      <w:t>www.bioeast.eu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36B4" w14:textId="08E4B96D" w:rsidR="00950856" w:rsidRPr="009B3BC4" w:rsidRDefault="009B3BC4" w:rsidP="009B3BC4">
    <w:pPr>
      <w:pStyle w:val="fejlc-pros"/>
      <w:tabs>
        <w:tab w:val="right" w:pos="14175"/>
      </w:tabs>
      <w:jc w:val="both"/>
    </w:pPr>
    <w:r w:rsidRPr="00E54882">
      <w:rPr>
        <w:rFonts w:cs="Arial"/>
        <w:b/>
        <w:bCs/>
        <w:sz w:val="16"/>
        <w:szCs w:val="16"/>
      </w:rPr>
      <w:fldChar w:fldCharType="begin"/>
    </w:r>
    <w:r w:rsidRPr="00E54882">
      <w:rPr>
        <w:rFonts w:cs="Arial"/>
        <w:b/>
        <w:bCs/>
        <w:sz w:val="16"/>
        <w:szCs w:val="16"/>
      </w:rPr>
      <w:instrText>PAGE  \* Arabic  \* MERGEFORMAT</w:instrText>
    </w:r>
    <w:r w:rsidRPr="00E54882">
      <w:rPr>
        <w:rFonts w:cs="Arial"/>
        <w:b/>
        <w:bCs/>
        <w:sz w:val="16"/>
        <w:szCs w:val="16"/>
      </w:rPr>
      <w:fldChar w:fldCharType="separate"/>
    </w:r>
    <w:r w:rsidR="00A70635">
      <w:rPr>
        <w:rFonts w:cs="Arial"/>
        <w:b/>
        <w:bCs/>
        <w:noProof/>
        <w:sz w:val="16"/>
        <w:szCs w:val="16"/>
      </w:rPr>
      <w:t>5</w:t>
    </w:r>
    <w:r w:rsidRPr="00E54882">
      <w:rPr>
        <w:rFonts w:cs="Arial"/>
        <w:b/>
        <w:bCs/>
        <w:sz w:val="16"/>
        <w:szCs w:val="16"/>
      </w:rPr>
      <w:fldChar w:fldCharType="end"/>
    </w:r>
    <w:r w:rsidRPr="00E54882">
      <w:rPr>
        <w:rFonts w:cs="Arial"/>
        <w:sz w:val="16"/>
        <w:szCs w:val="16"/>
      </w:rPr>
      <w:t xml:space="preserve"> / </w:t>
    </w:r>
    <w:r w:rsidRPr="00E54882">
      <w:rPr>
        <w:rFonts w:cs="Arial"/>
        <w:b/>
        <w:bCs/>
        <w:sz w:val="16"/>
        <w:szCs w:val="16"/>
      </w:rPr>
      <w:fldChar w:fldCharType="begin"/>
    </w:r>
    <w:r w:rsidRPr="00E54882">
      <w:rPr>
        <w:rFonts w:cs="Arial"/>
        <w:b/>
        <w:bCs/>
        <w:sz w:val="16"/>
        <w:szCs w:val="16"/>
      </w:rPr>
      <w:instrText>NUMPAGES  \* Arabic  \* MERGEFORMAT</w:instrText>
    </w:r>
    <w:r w:rsidRPr="00E54882">
      <w:rPr>
        <w:rFonts w:cs="Arial"/>
        <w:b/>
        <w:bCs/>
        <w:sz w:val="16"/>
        <w:szCs w:val="16"/>
      </w:rPr>
      <w:fldChar w:fldCharType="separate"/>
    </w:r>
    <w:r w:rsidR="0027028A">
      <w:rPr>
        <w:rFonts w:cs="Arial"/>
        <w:b/>
        <w:bCs/>
        <w:noProof/>
        <w:sz w:val="16"/>
        <w:szCs w:val="16"/>
      </w:rPr>
      <w:t>1</w:t>
    </w:r>
    <w:r w:rsidRPr="00E54882">
      <w:rPr>
        <w:rFonts w:cs="Arial"/>
        <w:b/>
        <w:bCs/>
        <w:sz w:val="16"/>
        <w:szCs w:val="16"/>
      </w:rPr>
      <w:fldChar w:fldCharType="end"/>
    </w:r>
    <w:r>
      <w:rPr>
        <w:rFonts w:cs="Arial"/>
        <w:sz w:val="16"/>
        <w:szCs w:val="16"/>
      </w:rPr>
      <w:tab/>
    </w:r>
    <w:r w:rsidR="00950856" w:rsidRPr="009B3BC4">
      <w:rPr>
        <w:rFonts w:cs="Arial"/>
        <w:sz w:val="16"/>
        <w:szCs w:val="16"/>
      </w:rPr>
      <w:t xml:space="preserve">Postacím: H-1463 Budapest, Pf.: 944.  </w:t>
    </w:r>
    <w:r w:rsidR="00950856" w:rsidRPr="009B3BC4">
      <w:rPr>
        <w:rFonts w:cs="Arial"/>
        <w:color w:val="F99F2A"/>
        <w:sz w:val="16"/>
        <w:szCs w:val="16"/>
      </w:rPr>
      <w:t>|</w:t>
    </w:r>
    <w:r w:rsidR="00950856" w:rsidRPr="009B3BC4">
      <w:rPr>
        <w:rFonts w:cs="Arial"/>
        <w:sz w:val="16"/>
        <w:szCs w:val="16"/>
      </w:rPr>
      <w:t xml:space="preserve">  Telefon: (+36 1) 217-1011  </w:t>
    </w:r>
    <w:r w:rsidR="00950856" w:rsidRPr="009B3BC4">
      <w:rPr>
        <w:rFonts w:cs="Arial"/>
        <w:color w:val="F99F2A"/>
        <w:sz w:val="16"/>
        <w:szCs w:val="16"/>
      </w:rPr>
      <w:t>|</w:t>
    </w:r>
    <w:r w:rsidR="00950856" w:rsidRPr="009B3BC4">
      <w:rPr>
        <w:rFonts w:cs="Arial"/>
        <w:sz w:val="16"/>
        <w:szCs w:val="16"/>
      </w:rPr>
      <w:t xml:space="preserve">  Fax: (+36 1) 217-7037  </w:t>
    </w:r>
    <w:r w:rsidR="00950856" w:rsidRPr="009B3BC4">
      <w:rPr>
        <w:rFonts w:cs="Arial"/>
        <w:color w:val="F99F2A"/>
        <w:sz w:val="16"/>
        <w:szCs w:val="16"/>
      </w:rPr>
      <w:t>|</w:t>
    </w:r>
    <w:r w:rsidR="00950856" w:rsidRPr="009B3BC4">
      <w:rPr>
        <w:rFonts w:cs="Arial"/>
        <w:sz w:val="16"/>
        <w:szCs w:val="16"/>
      </w:rPr>
      <w:t xml:space="preserve">  E-</w:t>
    </w:r>
    <w:r w:rsidR="00950856" w:rsidRPr="009B3BC4">
      <w:rPr>
        <w:rFonts w:cs="Arial"/>
        <w:color w:val="1D5632"/>
        <w:sz w:val="16"/>
        <w:szCs w:val="16"/>
      </w:rPr>
      <w:t xml:space="preserve">mail: </w:t>
    </w:r>
    <w:hyperlink r:id="rId1" w:history="1">
      <w:r w:rsidR="00950856" w:rsidRPr="009B3BC4">
        <w:rPr>
          <w:rStyle w:val="Hiperpovezava"/>
          <w:rFonts w:cs="Arial"/>
          <w:color w:val="1D5632"/>
          <w:sz w:val="16"/>
          <w:szCs w:val="16"/>
          <w:u w:val="none"/>
        </w:rPr>
        <w:t>aki@aki.gov.hu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89B85" w14:textId="77777777" w:rsidR="005531C8" w:rsidRDefault="005531C8" w:rsidP="0026421C">
      <w:r>
        <w:separator/>
      </w:r>
    </w:p>
  </w:footnote>
  <w:footnote w:type="continuationSeparator" w:id="0">
    <w:p w14:paraId="06888EA4" w14:textId="77777777" w:rsidR="005531C8" w:rsidRDefault="005531C8" w:rsidP="0026421C">
      <w:r>
        <w:continuationSeparator/>
      </w:r>
    </w:p>
  </w:footnote>
  <w:footnote w:type="continuationNotice" w:id="1">
    <w:p w14:paraId="669E17D2" w14:textId="77777777" w:rsidR="005531C8" w:rsidRDefault="00553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1879" w14:textId="77777777" w:rsidR="0026421C" w:rsidRDefault="00CA1D1F" w:rsidP="0081314E">
    <w:pPr>
      <w:pStyle w:val="Glava"/>
      <w:tabs>
        <w:tab w:val="clear" w:pos="4536"/>
        <w:tab w:val="clear" w:pos="9072"/>
      </w:tabs>
      <w:jc w:val="right"/>
    </w:pPr>
    <w:r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 wp14:anchorId="2A259F1D" wp14:editId="5E3E03B2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" cy="720000"/>
          <wp:effectExtent l="0" t="0" r="4445" b="444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5_levelsema_6d1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381DA2" wp14:editId="0C20A21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posOffset>180340</wp:posOffset>
              </wp:positionV>
              <wp:extent cx="10692000" cy="36000"/>
              <wp:effectExtent l="0" t="0" r="0" b="2540"/>
              <wp:wrapNone/>
              <wp:docPr id="115" name="Téglalap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36000"/>
                      </a:xfrm>
                      <a:prstGeom prst="rect">
                        <a:avLst/>
                      </a:prstGeom>
                      <a:solidFill>
                        <a:srgbClr val="1C56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18CBF" id="Téglalap 115" o:spid="_x0000_s1026" style="position:absolute;margin-left:0;margin-top:14.2pt;width:841.9pt;height:2.85pt;z-index:251655168;visibility:visible;mso-wrap-style:square;mso-width-percent:0;mso-height-percent:0;mso-left-percent:0;mso-wrap-distance-left:9pt;mso-wrap-distance-top:0;mso-wrap-distance-right:9pt;mso-wrap-distance-bottom:0;mso-position-horizontal-relative:page;mso-position-vertical:absolute;mso-position-vertical-relative:page;mso-width-percent:0;mso-height-percent: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" fillcolor="#1c5631" stroked="f" strokeweight="1pt">
              <w10:wrap anchorx="page" anchory="page"/>
            </v:rect>
          </w:pict>
        </mc:Fallback>
      </mc:AlternateContent>
    </w:r>
    <w:r w:rsidR="0026421C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44F614" wp14:editId="5AF687A5">
              <wp:simplePos x="0" y="0"/>
              <wp:positionH relativeFrom="leftMargin">
                <wp:posOffset>1080135</wp:posOffset>
              </wp:positionH>
              <wp:positionV relativeFrom="page">
                <wp:posOffset>360045</wp:posOffset>
              </wp:positionV>
              <wp:extent cx="5634000" cy="547200"/>
              <wp:effectExtent l="0" t="0" r="0" b="5715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4000" cy="54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ajorBidi"/>
                              <w:caps/>
                              <w:color w:val="1C5631"/>
                              <w:sz w:val="20"/>
                              <w:szCs w:val="72"/>
                            </w:rPr>
                            <w:alias w:val="Cím"/>
                            <w:id w:val="46316706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30FFB31" w14:textId="77777777" w:rsidR="0026421C" w:rsidRPr="002863D1" w:rsidRDefault="007C3A41" w:rsidP="00CF4AEC">
                              <w:pPr>
                                <w:rPr>
                                  <w:rFonts w:eastAsiaTheme="majorEastAsia" w:cstheme="majorBidi"/>
                                  <w:caps/>
                                  <w:color w:val="1C5631"/>
                                  <w:sz w:val="20"/>
                                  <w:szCs w:val="144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caps/>
                                  <w:color w:val="1C5631"/>
                                  <w:sz w:val="20"/>
                                  <w:szCs w:val="72"/>
                                </w:rPr>
                                <w:t>A DOKUMENTUM CÍME, AMI ELÉG BESZÉDES TUD LENNI, ESETLEGESEN TÖBB HELY KELL NEKI (AKÁR TÖBBB SOR)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eastAsiaTheme="majorEastAsia" w:cs="Arial"/>
                              <w:color w:val="1C5631"/>
                              <w:sz w:val="18"/>
                              <w:szCs w:val="18"/>
                            </w:rPr>
                            <w:alias w:val="Alcím"/>
                            <w:id w:val="-8239645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07244C43" w14:textId="77777777" w:rsidR="0026421C" w:rsidRPr="005812B1" w:rsidRDefault="00E23D63" w:rsidP="00CF4AEC">
                              <w:pPr>
                                <w:rPr>
                                  <w:rFonts w:eastAsiaTheme="majorEastAsia" w:cs="Arial"/>
                                  <w:color w:val="1C5631"/>
                                  <w:sz w:val="18"/>
                                  <w:szCs w:val="18"/>
                                </w:rPr>
                              </w:pPr>
                              <w:r w:rsidRPr="005812B1">
                                <w:rPr>
                                  <w:rFonts w:eastAsiaTheme="majorEastAsia" w:cs="Arial"/>
                                  <w:color w:val="1C5631"/>
                                  <w:sz w:val="18"/>
                                  <w:szCs w:val="18"/>
                                </w:rPr>
                                <w:t>A készített mű alcíme, maximum egy sor (ha nincs, természetesen törölni kell)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4F614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85.05pt;margin-top:28.35pt;width:443.6pt;height:43.1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" filled="f" stroked="f" strokeweight=".5pt">
              <v:textbox>
                <w:txbxContent>
                  <w:sdt>
                    <w:sdtPr>
                      <w:rPr>
                        <w:rFonts w:eastAsiaTheme="majorEastAsia" w:cstheme="majorBidi"/>
                        <w:caps/>
                        <w:color w:val="1C5631"/>
                        <w:sz w:val="20"/>
                        <w:szCs w:val="72"/>
                      </w:rPr>
                      <w:alias w:val="Cím"/>
                      <w:id w:val="46316706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30FFB31" w14:textId="77777777" w:rsidR="0026421C" w:rsidRPr="002863D1" w:rsidRDefault="007C3A41" w:rsidP="00CF4AEC">
                        <w:pPr>
                          <w:rPr>
                            <w:rFonts w:eastAsiaTheme="majorEastAsia" w:cstheme="majorBidi"/>
                            <w:caps/>
                            <w:color w:val="1C5631"/>
                            <w:sz w:val="20"/>
                            <w:szCs w:val="144"/>
                          </w:rPr>
                        </w:pPr>
                        <w:r>
                          <w:rPr>
                            <w:rFonts w:eastAsiaTheme="majorEastAsia" w:cstheme="majorBidi"/>
                            <w:caps/>
                            <w:color w:val="1C5631"/>
                            <w:sz w:val="20"/>
                            <w:szCs w:val="72"/>
                          </w:rPr>
                          <w:t>A DOKUMENTUM CÍME, AMI ELÉG BESZÉDES TUD LENNI, ESETLEGESEN TÖBB HELY KELL NEKI (AKÁR TÖBBB SOR)</w:t>
                        </w:r>
                      </w:p>
                    </w:sdtContent>
                  </w:sdt>
                  <w:sdt>
                    <w:sdtPr>
                      <w:rPr>
                        <w:rFonts w:eastAsiaTheme="majorEastAsia" w:cs="Arial"/>
                        <w:color w:val="1C5631"/>
                        <w:sz w:val="18"/>
                        <w:szCs w:val="18"/>
                      </w:rPr>
                      <w:alias w:val="Alcím"/>
                      <w:id w:val="-823964543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EndPr/>
                    <w:sdtContent>
                      <w:p w14:paraId="07244C43" w14:textId="77777777" w:rsidR="0026421C" w:rsidRPr="005812B1" w:rsidRDefault="00E23D63" w:rsidP="00CF4AEC">
                        <w:pPr>
                          <w:rPr>
                            <w:rFonts w:eastAsiaTheme="majorEastAsia" w:cs="Arial"/>
                            <w:color w:val="1C5631"/>
                            <w:sz w:val="18"/>
                            <w:szCs w:val="18"/>
                          </w:rPr>
                        </w:pPr>
                        <w:r w:rsidRPr="005812B1">
                          <w:rPr>
                            <w:rFonts w:eastAsiaTheme="majorEastAsia" w:cs="Arial"/>
                            <w:color w:val="1C5631"/>
                            <w:sz w:val="18"/>
                            <w:szCs w:val="18"/>
                          </w:rPr>
                          <w:t>A készített mű alcíme, maximum egy sor (ha nincs, természetesen törölni kell)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59D4" w14:textId="51BA6FBA" w:rsidR="004D05F1" w:rsidRDefault="00770709" w:rsidP="004D05F1">
    <w:pPr>
      <w:pStyle w:val="04Szoveg"/>
      <w:spacing w:before="0" w:after="0"/>
      <w:ind w:left="1276" w:hanging="992"/>
      <w:jc w:val="center"/>
      <w:rPr>
        <w:b/>
        <w:color w:val="FE9E17"/>
        <w:sz w:val="18"/>
        <w:szCs w:val="18"/>
      </w:rPr>
    </w:pPr>
    <w:r w:rsidRPr="00770709">
      <w:rPr>
        <w:rFonts w:ascii="Calibri" w:eastAsia="Calibri" w:hAnsi="Calibri" w:cs="Times New Roman"/>
        <w:noProof/>
        <w:sz w:val="22"/>
        <w:szCs w:val="22"/>
        <w:lang w:val="sl-SI" w:eastAsia="sl-SI"/>
        <w14:ligatures w14:val="none"/>
      </w:rPr>
      <w:drawing>
        <wp:anchor distT="0" distB="0" distL="114300" distR="114300" simplePos="0" relativeHeight="251677696" behindDoc="1" locked="0" layoutInCell="1" allowOverlap="1" wp14:anchorId="7C563C93" wp14:editId="4BD19E94">
          <wp:simplePos x="0" y="0"/>
          <wp:positionH relativeFrom="column">
            <wp:posOffset>-426720</wp:posOffset>
          </wp:positionH>
          <wp:positionV relativeFrom="paragraph">
            <wp:posOffset>-31115</wp:posOffset>
          </wp:positionV>
          <wp:extent cx="624840" cy="488950"/>
          <wp:effectExtent l="0" t="0" r="0" b="0"/>
          <wp:wrapTight wrapText="bothSides">
            <wp:wrapPolygon edited="0">
              <wp:start x="0" y="0"/>
              <wp:lineTo x="0" y="21039"/>
              <wp:lineTo x="21073" y="21039"/>
              <wp:lineTo x="21073" y="1683"/>
              <wp:lineTo x="19756" y="0"/>
              <wp:lineTo x="0" y="0"/>
            </wp:wrapPolygon>
          </wp:wrapTight>
          <wp:docPr id="5" name="Obrázek 4" descr="BIOEAST_logo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EAST_logo_zaklad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84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D1">
      <w:rPr>
        <w:b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013C7" wp14:editId="5DC7652F">
              <wp:simplePos x="0" y="0"/>
              <wp:positionH relativeFrom="page">
                <wp:posOffset>516256</wp:posOffset>
              </wp:positionH>
              <wp:positionV relativeFrom="page">
                <wp:posOffset>807720</wp:posOffset>
              </wp:positionV>
              <wp:extent cx="45719" cy="104254935"/>
              <wp:effectExtent l="0" t="0" r="0" b="5715"/>
              <wp:wrapNone/>
              <wp:docPr id="9" name="Téglalap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104254935"/>
                      </a:xfrm>
                      <a:prstGeom prst="rect">
                        <a:avLst/>
                      </a:prstGeom>
                      <a:solidFill>
                        <a:srgbClr val="1C56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12B2C" id="Téglalap 9" o:spid="_x0000_s1026" style="position:absolute;margin-left:40.65pt;margin-top:63.6pt;width:3.6pt;height:8209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" fillcolor="#1c5631" stroked="f" strokeweight="1pt">
              <w10:wrap anchorx="page" anchory="page"/>
            </v:rect>
          </w:pict>
        </mc:Fallback>
      </mc:AlternateContent>
    </w:r>
    <w:r w:rsidR="00E034FD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549369E" wp14:editId="097BF178">
              <wp:simplePos x="0" y="0"/>
              <wp:positionH relativeFrom="page">
                <wp:posOffset>531495</wp:posOffset>
              </wp:positionH>
              <wp:positionV relativeFrom="page">
                <wp:posOffset>-210494</wp:posOffset>
              </wp:positionV>
              <wp:extent cx="28800" cy="467995"/>
              <wp:effectExtent l="0" t="0" r="9525" b="8255"/>
              <wp:wrapNone/>
              <wp:docPr id="16" name="Téglalap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" cy="467995"/>
                      </a:xfrm>
                      <a:prstGeom prst="rect">
                        <a:avLst/>
                      </a:prstGeom>
                      <a:solidFill>
                        <a:srgbClr val="FE9E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351BE" id="Téglalap 16" o:spid="_x0000_s1026" style="position:absolute;margin-left:41.85pt;margin-top:-16.55pt;width:2.2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" fillcolor="#fe9e17" stroked="f" strokeweight="1pt">
              <w10:wrap anchorx="page" anchory="page"/>
            </v:rect>
          </w:pict>
        </mc:Fallback>
      </mc:AlternateContent>
    </w:r>
    <w:r w:rsidR="006628D1">
      <w:rPr>
        <w:b/>
        <w:color w:val="1C5631"/>
        <w:sz w:val="20"/>
        <w:szCs w:val="20"/>
      </w:rPr>
      <w:t>B</w:t>
    </w:r>
    <w:r w:rsidR="006628D1" w:rsidRPr="009A128B">
      <w:rPr>
        <w:b/>
        <w:color w:val="1C5631"/>
        <w:sz w:val="18"/>
        <w:szCs w:val="18"/>
      </w:rPr>
      <w:t>I</w:t>
    </w:r>
    <w:r w:rsidR="00CF61E4" w:rsidRPr="009A128B">
      <w:rPr>
        <w:b/>
        <w:color w:val="1C5631"/>
        <w:sz w:val="18"/>
        <w:szCs w:val="18"/>
      </w:rPr>
      <w:t xml:space="preserve">OEAST – </w:t>
    </w:r>
    <w:r w:rsidR="00D54843" w:rsidRPr="00D54843">
      <w:rPr>
        <w:b/>
        <w:color w:val="FE9E17"/>
        <w:sz w:val="18"/>
        <w:szCs w:val="18"/>
      </w:rPr>
      <w:t>Central</w:t>
    </w:r>
    <w:r w:rsidR="00880B29">
      <w:rPr>
        <w:b/>
        <w:color w:val="FE9E17"/>
        <w:sz w:val="18"/>
        <w:szCs w:val="18"/>
      </w:rPr>
      <w:t xml:space="preserve"> and </w:t>
    </w:r>
    <w:r w:rsidR="00D54843" w:rsidRPr="00D54843">
      <w:rPr>
        <w:b/>
        <w:color w:val="FE9E17"/>
        <w:sz w:val="18"/>
        <w:szCs w:val="18"/>
      </w:rPr>
      <w:t xml:space="preserve">Eastern European Initiative for Knowledge-based </w:t>
    </w:r>
  </w:p>
  <w:p w14:paraId="09EA580D" w14:textId="2F13EDDB" w:rsidR="00950856" w:rsidRPr="009A128B" w:rsidRDefault="00D54843" w:rsidP="004D05F1">
    <w:pPr>
      <w:pStyle w:val="04Szoveg"/>
      <w:spacing w:before="0" w:after="0"/>
      <w:ind w:left="1276" w:hanging="992"/>
      <w:jc w:val="center"/>
      <w:rPr>
        <w:b/>
        <w:color w:val="FE9E17"/>
        <w:sz w:val="18"/>
        <w:szCs w:val="18"/>
      </w:rPr>
    </w:pPr>
    <w:r w:rsidRPr="00D54843">
      <w:rPr>
        <w:b/>
        <w:color w:val="FE9E17"/>
        <w:sz w:val="18"/>
        <w:szCs w:val="18"/>
      </w:rPr>
      <w:t>Agriculture</w:t>
    </w:r>
    <w:r w:rsidR="00A1702D">
      <w:rPr>
        <w:b/>
        <w:color w:val="FE9E17"/>
        <w:sz w:val="18"/>
        <w:szCs w:val="18"/>
      </w:rPr>
      <w:t>, Forestry and Aquaculture</w:t>
    </w:r>
    <w:r w:rsidRPr="00D54843">
      <w:rPr>
        <w:b/>
        <w:color w:val="FE9E17"/>
        <w:sz w:val="18"/>
        <w:szCs w:val="18"/>
      </w:rPr>
      <w:t xml:space="preserve"> in the Bioeconomy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F1676" w14:textId="77777777" w:rsidR="00950856" w:rsidRDefault="002863D1" w:rsidP="002863D1">
    <w:pPr>
      <w:pStyle w:val="Glava"/>
      <w:tabs>
        <w:tab w:val="clear" w:pos="9072"/>
      </w:tabs>
      <w:jc w:val="right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58CCCB" wp14:editId="213A8DAB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692000" cy="36000"/>
              <wp:effectExtent l="0" t="0" r="0" b="2540"/>
              <wp:wrapNone/>
              <wp:docPr id="6" name="Téglala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36000"/>
                      </a:xfrm>
                      <a:prstGeom prst="rect">
                        <a:avLst/>
                      </a:prstGeom>
                      <a:solidFill>
                        <a:srgbClr val="1C56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8F872" id="Téglalap 6" o:spid="_x0000_s1026" style="position:absolute;margin-left:0;margin-top:14.2pt;width:841.9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" fillcolor="#1c5631" stroked="f" strokeweight="1pt">
              <w10:wrap anchorx="page" anchory="page"/>
            </v:rect>
          </w:pict>
        </mc:Fallback>
      </mc:AlternateContent>
    </w:r>
    <w:r w:rsidR="00950856">
      <w:rPr>
        <w:noProof/>
        <w:lang w:val="sl-SI" w:eastAsia="sl-SI"/>
      </w:rPr>
      <mc:AlternateContent>
        <mc:Choice Requires="wps">
          <w:drawing>
            <wp:inline distT="0" distB="0" distL="0" distR="0" wp14:anchorId="06AC6F4D" wp14:editId="5E598D1F">
              <wp:extent cx="5677469" cy="545910"/>
              <wp:effectExtent l="0" t="0" r="0" b="6985"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7469" cy="54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ajorBidi"/>
                              <w:caps/>
                              <w:color w:val="1C5631"/>
                              <w:sz w:val="20"/>
                              <w:szCs w:val="72"/>
                            </w:rPr>
                            <w:alias w:val="Cím"/>
                            <w:id w:val="138043266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048FF60" w14:textId="77777777" w:rsidR="00950856" w:rsidRPr="002863D1" w:rsidRDefault="007C3A41" w:rsidP="002863D1">
                              <w:pPr>
                                <w:rPr>
                                  <w:rFonts w:eastAsiaTheme="majorEastAsia" w:cstheme="majorBidi"/>
                                  <w:caps/>
                                  <w:color w:val="1C5631"/>
                                  <w:sz w:val="20"/>
                                  <w:szCs w:val="144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caps/>
                                  <w:color w:val="1C5631"/>
                                  <w:sz w:val="20"/>
                                  <w:szCs w:val="72"/>
                                </w:rPr>
                                <w:t>A DOKUMENTUM CÍME, AMI ELÉG BESZÉDES TUD LENNI, ESETLEGESEN TÖBB HELY KELL NEKI (AKÁR TÖBBB SOR)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C5631"/>
                              <w:sz w:val="18"/>
                              <w:szCs w:val="18"/>
                            </w:rPr>
                            <w:alias w:val="Alcím"/>
                            <w:id w:val="-83310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3B7A07A7" w14:textId="77777777" w:rsidR="00950856" w:rsidRPr="002863D1" w:rsidRDefault="00E23D63" w:rsidP="002863D1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1C563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C5631"/>
                                  <w:sz w:val="18"/>
                                  <w:szCs w:val="18"/>
                                </w:rPr>
                                <w:t>A készített mű alcíme, maximum egy sor (ha nincs, természetesen törölni kell)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6AC6F4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width:447.0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" filled="f" stroked="f" strokeweight=".5pt">
              <v:textbox>
                <w:txbxContent>
                  <w:sdt>
                    <w:sdtPr>
                      <w:rPr>
                        <w:rFonts w:eastAsiaTheme="majorEastAsia" w:cstheme="majorBidi"/>
                        <w:caps/>
                        <w:color w:val="1C5631"/>
                        <w:sz w:val="20"/>
                        <w:szCs w:val="72"/>
                      </w:rPr>
                      <w:alias w:val="Cím"/>
                      <w:id w:val="138043266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048FF60" w14:textId="77777777" w:rsidR="00950856" w:rsidRPr="002863D1" w:rsidRDefault="007C3A41" w:rsidP="002863D1">
                        <w:pPr>
                          <w:rPr>
                            <w:rFonts w:eastAsiaTheme="majorEastAsia" w:cstheme="majorBidi"/>
                            <w:caps/>
                            <w:color w:val="1C5631"/>
                            <w:sz w:val="20"/>
                            <w:szCs w:val="144"/>
                          </w:rPr>
                        </w:pPr>
                        <w:r>
                          <w:rPr>
                            <w:rFonts w:eastAsiaTheme="majorEastAsia" w:cstheme="majorBidi"/>
                            <w:caps/>
                            <w:color w:val="1C5631"/>
                            <w:sz w:val="20"/>
                            <w:szCs w:val="72"/>
                          </w:rPr>
                          <w:t>A DOKUMENTUM CÍME, AMI ELÉG BESZÉDES TUD LENNI, ESETLEGESEN TÖBB HELY KELL NEKI (AKÁR TÖBBB SOR)</w:t>
                        </w:r>
                      </w:p>
                    </w:sdtContent>
                  </w:sdt>
                  <w:sdt>
                    <w:sdtPr>
                      <w:rPr>
                        <w:rFonts w:asciiTheme="majorHAnsi" w:eastAsiaTheme="majorEastAsia" w:hAnsiTheme="majorHAnsi" w:cstheme="majorBidi"/>
                        <w:color w:val="1C5631"/>
                        <w:sz w:val="18"/>
                        <w:szCs w:val="18"/>
                      </w:rPr>
                      <w:alias w:val="Alcím"/>
                      <w:id w:val="-83310255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EndPr/>
                    <w:sdtContent>
                      <w:p w14:paraId="3B7A07A7" w14:textId="77777777" w:rsidR="00950856" w:rsidRPr="002863D1" w:rsidRDefault="00E23D63" w:rsidP="002863D1">
                        <w:pPr>
                          <w:rPr>
                            <w:rFonts w:asciiTheme="majorHAnsi" w:eastAsiaTheme="majorEastAsia" w:hAnsiTheme="majorHAnsi" w:cstheme="majorBidi"/>
                            <w:color w:val="1C563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1C5631"/>
                            <w:sz w:val="18"/>
                            <w:szCs w:val="18"/>
                          </w:rPr>
                          <w:t>A készített mű alcíme, maximum egy sor (ha nincs, természetesen törölni kell)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6B3BBBD2" wp14:editId="2C87BA5A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" cy="720000"/>
          <wp:effectExtent l="0" t="0" r="4445" b="4445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5_levelsema_6d1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D9F"/>
    <w:multiLevelType w:val="multilevel"/>
    <w:tmpl w:val="61823F68"/>
    <w:lvl w:ilvl="0">
      <w:numFmt w:val="bullet"/>
      <w:pStyle w:val="Odstavekseznama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2">
      <w:start w:val="1"/>
      <w:numFmt w:val="bullet"/>
      <w:pStyle w:val="07Felsorols3Listaszerbekezds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5CE2"/>
    <w:multiLevelType w:val="hybridMultilevel"/>
    <w:tmpl w:val="BA586CE2"/>
    <w:lvl w:ilvl="0" w:tplc="8E84F8BA">
      <w:start w:val="1"/>
      <w:numFmt w:val="decimal"/>
      <w:pStyle w:val="09Tblacm"/>
      <w:lvlText w:val="%1. táblázat:"/>
      <w:lvlJc w:val="left"/>
      <w:pPr>
        <w:ind w:left="360" w:hanging="360"/>
      </w:pPr>
      <w:rPr>
        <w:rFonts w:cstheme="minorHAns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2324486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3D2A45"/>
    <w:multiLevelType w:val="hybridMultilevel"/>
    <w:tmpl w:val="CA7C8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77E"/>
    <w:multiLevelType w:val="hybridMultilevel"/>
    <w:tmpl w:val="107CB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5116E"/>
    <w:multiLevelType w:val="hybridMultilevel"/>
    <w:tmpl w:val="C7E29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743D0"/>
    <w:multiLevelType w:val="multilevel"/>
    <w:tmpl w:val="D04A2E26"/>
    <w:lvl w:ilvl="0">
      <w:start w:val="1"/>
      <w:numFmt w:val="decimal"/>
      <w:pStyle w:val="01Cmsor1-szmozott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2Cmsor2-szmozott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3Cmsor3-szmozott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110415E"/>
    <w:multiLevelType w:val="hybridMultilevel"/>
    <w:tmpl w:val="CC62817E"/>
    <w:lvl w:ilvl="0" w:tplc="74488CCA">
      <w:start w:val="1"/>
      <w:numFmt w:val="bullet"/>
      <w:pStyle w:val="04felsorols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8" w15:restartNumberingAfterBreak="0">
    <w:nsid w:val="42796FC8"/>
    <w:multiLevelType w:val="multilevel"/>
    <w:tmpl w:val="E2A6B2E6"/>
    <w:lvl w:ilvl="0">
      <w:start w:val="1"/>
      <w:numFmt w:val="decimal"/>
      <w:suff w:val="nothing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B97529"/>
    <w:multiLevelType w:val="hybridMultilevel"/>
    <w:tmpl w:val="FB104636"/>
    <w:lvl w:ilvl="0" w:tplc="D3AAA24E">
      <w:start w:val="1"/>
      <w:numFmt w:val="decimal"/>
      <w:lvlText w:val="%1. melléklet:  "/>
      <w:lvlJc w:val="left"/>
      <w:pPr>
        <w:ind w:left="3196" w:hanging="360"/>
      </w:pPr>
      <w:rPr>
        <w:rFonts w:cstheme="minorHAnsi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4276" w:hanging="360"/>
      </w:pPr>
    </w:lvl>
    <w:lvl w:ilvl="2" w:tplc="040E001B" w:tentative="1">
      <w:start w:val="1"/>
      <w:numFmt w:val="lowerRoman"/>
      <w:lvlText w:val="%3."/>
      <w:lvlJc w:val="right"/>
      <w:pPr>
        <w:ind w:left="4996" w:hanging="180"/>
      </w:pPr>
    </w:lvl>
    <w:lvl w:ilvl="3" w:tplc="040E000F" w:tentative="1">
      <w:start w:val="1"/>
      <w:numFmt w:val="decimal"/>
      <w:lvlText w:val="%4."/>
      <w:lvlJc w:val="left"/>
      <w:pPr>
        <w:ind w:left="5716" w:hanging="360"/>
      </w:pPr>
    </w:lvl>
    <w:lvl w:ilvl="4" w:tplc="040E0019" w:tentative="1">
      <w:start w:val="1"/>
      <w:numFmt w:val="lowerLetter"/>
      <w:lvlText w:val="%5."/>
      <w:lvlJc w:val="left"/>
      <w:pPr>
        <w:ind w:left="6436" w:hanging="360"/>
      </w:pPr>
    </w:lvl>
    <w:lvl w:ilvl="5" w:tplc="040E001B" w:tentative="1">
      <w:start w:val="1"/>
      <w:numFmt w:val="lowerRoman"/>
      <w:lvlText w:val="%6."/>
      <w:lvlJc w:val="right"/>
      <w:pPr>
        <w:ind w:left="7156" w:hanging="180"/>
      </w:pPr>
    </w:lvl>
    <w:lvl w:ilvl="6" w:tplc="040E000F" w:tentative="1">
      <w:start w:val="1"/>
      <w:numFmt w:val="decimal"/>
      <w:lvlText w:val="%7."/>
      <w:lvlJc w:val="left"/>
      <w:pPr>
        <w:ind w:left="7876" w:hanging="360"/>
      </w:pPr>
    </w:lvl>
    <w:lvl w:ilvl="7" w:tplc="040E0019" w:tentative="1">
      <w:start w:val="1"/>
      <w:numFmt w:val="lowerLetter"/>
      <w:lvlText w:val="%8."/>
      <w:lvlJc w:val="left"/>
      <w:pPr>
        <w:ind w:left="8596" w:hanging="360"/>
      </w:pPr>
    </w:lvl>
    <w:lvl w:ilvl="8" w:tplc="040E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0" w15:restartNumberingAfterBreak="0">
    <w:nsid w:val="48885644"/>
    <w:multiLevelType w:val="hybridMultilevel"/>
    <w:tmpl w:val="77D00A64"/>
    <w:lvl w:ilvl="0" w:tplc="E702FB12">
      <w:start w:val="1"/>
      <w:numFmt w:val="decimal"/>
      <w:pStyle w:val="08bracm"/>
      <w:lvlText w:val="%1. ábra:"/>
      <w:lvlJc w:val="left"/>
      <w:pPr>
        <w:ind w:left="4472" w:hanging="360"/>
      </w:pPr>
      <w:rPr>
        <w:rFonts w:cstheme="minorHAnsi"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75" w:hanging="360"/>
      </w:pPr>
    </w:lvl>
    <w:lvl w:ilvl="2" w:tplc="040E001B" w:tentative="1">
      <w:start w:val="1"/>
      <w:numFmt w:val="lowerRoman"/>
      <w:lvlText w:val="%3."/>
      <w:lvlJc w:val="right"/>
      <w:pPr>
        <w:ind w:left="11595" w:hanging="180"/>
      </w:pPr>
    </w:lvl>
    <w:lvl w:ilvl="3" w:tplc="040E000F" w:tentative="1">
      <w:start w:val="1"/>
      <w:numFmt w:val="decimal"/>
      <w:lvlText w:val="%4."/>
      <w:lvlJc w:val="left"/>
      <w:pPr>
        <w:ind w:left="12315" w:hanging="360"/>
      </w:pPr>
    </w:lvl>
    <w:lvl w:ilvl="4" w:tplc="040E0019" w:tentative="1">
      <w:start w:val="1"/>
      <w:numFmt w:val="lowerLetter"/>
      <w:lvlText w:val="%5."/>
      <w:lvlJc w:val="left"/>
      <w:pPr>
        <w:ind w:left="13035" w:hanging="360"/>
      </w:pPr>
    </w:lvl>
    <w:lvl w:ilvl="5" w:tplc="040E001B" w:tentative="1">
      <w:start w:val="1"/>
      <w:numFmt w:val="lowerRoman"/>
      <w:lvlText w:val="%6."/>
      <w:lvlJc w:val="right"/>
      <w:pPr>
        <w:ind w:left="13755" w:hanging="180"/>
      </w:pPr>
    </w:lvl>
    <w:lvl w:ilvl="6" w:tplc="040E000F" w:tentative="1">
      <w:start w:val="1"/>
      <w:numFmt w:val="decimal"/>
      <w:lvlText w:val="%7."/>
      <w:lvlJc w:val="left"/>
      <w:pPr>
        <w:ind w:left="14475" w:hanging="360"/>
      </w:pPr>
    </w:lvl>
    <w:lvl w:ilvl="7" w:tplc="040E0019" w:tentative="1">
      <w:start w:val="1"/>
      <w:numFmt w:val="lowerLetter"/>
      <w:lvlText w:val="%8."/>
      <w:lvlJc w:val="left"/>
      <w:pPr>
        <w:ind w:left="15195" w:hanging="360"/>
      </w:pPr>
    </w:lvl>
    <w:lvl w:ilvl="8" w:tplc="040E001B" w:tentative="1">
      <w:start w:val="1"/>
      <w:numFmt w:val="lowerRoman"/>
      <w:lvlText w:val="%9."/>
      <w:lvlJc w:val="right"/>
      <w:pPr>
        <w:ind w:left="15915" w:hanging="180"/>
      </w:pPr>
    </w:lvl>
  </w:abstractNum>
  <w:abstractNum w:abstractNumId="11" w15:restartNumberingAfterBreak="0">
    <w:nsid w:val="4B05507C"/>
    <w:multiLevelType w:val="hybridMultilevel"/>
    <w:tmpl w:val="EC1A59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A71B3"/>
    <w:multiLevelType w:val="hybridMultilevel"/>
    <w:tmpl w:val="697C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A68A8"/>
    <w:multiLevelType w:val="hybridMultilevel"/>
    <w:tmpl w:val="36060CEC"/>
    <w:lvl w:ilvl="0" w:tplc="6B3697C6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44A2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48B3325"/>
    <w:multiLevelType w:val="hybridMultilevel"/>
    <w:tmpl w:val="B0A2E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A1C5D"/>
    <w:multiLevelType w:val="hybridMultilevel"/>
    <w:tmpl w:val="943A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1384C"/>
    <w:multiLevelType w:val="hybridMultilevel"/>
    <w:tmpl w:val="0D0004FA"/>
    <w:lvl w:ilvl="0" w:tplc="B1906FE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D4316"/>
    <w:multiLevelType w:val="hybridMultilevel"/>
    <w:tmpl w:val="C2C82ABC"/>
    <w:lvl w:ilvl="0" w:tplc="D9182084">
      <w:start w:val="1"/>
      <w:numFmt w:val="bullet"/>
      <w:pStyle w:val="05Felsorols2szint"/>
      <w:lvlText w:val="̶"/>
      <w:lvlJc w:val="left"/>
      <w:pPr>
        <w:ind w:left="123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A047879"/>
    <w:multiLevelType w:val="hybridMultilevel"/>
    <w:tmpl w:val="F71A2E60"/>
    <w:lvl w:ilvl="0" w:tplc="9CA2606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FC40404"/>
    <w:multiLevelType w:val="hybridMultilevel"/>
    <w:tmpl w:val="138887F0"/>
    <w:lvl w:ilvl="0" w:tplc="C1706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F0DCA"/>
    <w:multiLevelType w:val="hybridMultilevel"/>
    <w:tmpl w:val="DF3CAC36"/>
    <w:lvl w:ilvl="0" w:tplc="649417C2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DA6734"/>
    <w:multiLevelType w:val="multilevel"/>
    <w:tmpl w:val="4AA06B3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7862F5D"/>
    <w:multiLevelType w:val="hybridMultilevel"/>
    <w:tmpl w:val="5C103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A7845"/>
    <w:multiLevelType w:val="hybridMultilevel"/>
    <w:tmpl w:val="7D4EA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19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8"/>
  </w:num>
  <w:num w:numId="11">
    <w:abstractNumId w:val="13"/>
  </w:num>
  <w:num w:numId="12">
    <w:abstractNumId w:val="17"/>
  </w:num>
  <w:num w:numId="13">
    <w:abstractNumId w:val="8"/>
  </w:num>
  <w:num w:numId="14">
    <w:abstractNumId w:val="22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3"/>
  </w:num>
  <w:num w:numId="20">
    <w:abstractNumId w:val="7"/>
  </w:num>
  <w:num w:numId="21">
    <w:abstractNumId w:val="15"/>
  </w:num>
  <w:num w:numId="22">
    <w:abstractNumId w:val="23"/>
  </w:num>
  <w:num w:numId="23">
    <w:abstractNumId w:val="21"/>
  </w:num>
  <w:num w:numId="24">
    <w:abstractNumId w:val="5"/>
  </w:num>
  <w:num w:numId="25">
    <w:abstractNumId w:val="11"/>
  </w:num>
  <w:num w:numId="26">
    <w:abstractNumId w:val="12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45"/>
    <w:rsid w:val="00005A7A"/>
    <w:rsid w:val="0000778F"/>
    <w:rsid w:val="00010FD9"/>
    <w:rsid w:val="00012C92"/>
    <w:rsid w:val="0002145C"/>
    <w:rsid w:val="000220CD"/>
    <w:rsid w:val="00027E85"/>
    <w:rsid w:val="000303D9"/>
    <w:rsid w:val="0004165E"/>
    <w:rsid w:val="00057A2C"/>
    <w:rsid w:val="000646A8"/>
    <w:rsid w:val="00064AF8"/>
    <w:rsid w:val="000706DF"/>
    <w:rsid w:val="000801E4"/>
    <w:rsid w:val="000814BB"/>
    <w:rsid w:val="00085ACF"/>
    <w:rsid w:val="000A0DFA"/>
    <w:rsid w:val="000A3394"/>
    <w:rsid w:val="000A384D"/>
    <w:rsid w:val="000A4945"/>
    <w:rsid w:val="000B7B9B"/>
    <w:rsid w:val="000C104F"/>
    <w:rsid w:val="000C33A1"/>
    <w:rsid w:val="000C50D5"/>
    <w:rsid w:val="000E5CF5"/>
    <w:rsid w:val="000F1E60"/>
    <w:rsid w:val="00105ED4"/>
    <w:rsid w:val="00111948"/>
    <w:rsid w:val="00116E0D"/>
    <w:rsid w:val="0012727B"/>
    <w:rsid w:val="00133DA9"/>
    <w:rsid w:val="00134E29"/>
    <w:rsid w:val="00136586"/>
    <w:rsid w:val="00163055"/>
    <w:rsid w:val="00173BF1"/>
    <w:rsid w:val="00180235"/>
    <w:rsid w:val="00182107"/>
    <w:rsid w:val="0019672B"/>
    <w:rsid w:val="001A0E68"/>
    <w:rsid w:val="001A117D"/>
    <w:rsid w:val="001A2AB0"/>
    <w:rsid w:val="001A6056"/>
    <w:rsid w:val="001A7DFE"/>
    <w:rsid w:val="001B1B8E"/>
    <w:rsid w:val="001B3FC7"/>
    <w:rsid w:val="001B5FD0"/>
    <w:rsid w:val="001C0959"/>
    <w:rsid w:val="001C1ED4"/>
    <w:rsid w:val="001C200B"/>
    <w:rsid w:val="001C6ED4"/>
    <w:rsid w:val="001D2E86"/>
    <w:rsid w:val="001D4D71"/>
    <w:rsid w:val="001D7749"/>
    <w:rsid w:val="001E445D"/>
    <w:rsid w:val="001F03CC"/>
    <w:rsid w:val="001F5BF4"/>
    <w:rsid w:val="0020361C"/>
    <w:rsid w:val="00205E29"/>
    <w:rsid w:val="00206F7E"/>
    <w:rsid w:val="0021138D"/>
    <w:rsid w:val="00211915"/>
    <w:rsid w:val="00214C0B"/>
    <w:rsid w:val="00223059"/>
    <w:rsid w:val="00223FD1"/>
    <w:rsid w:val="00241A63"/>
    <w:rsid w:val="00243D44"/>
    <w:rsid w:val="00244584"/>
    <w:rsid w:val="002513A9"/>
    <w:rsid w:val="002520F1"/>
    <w:rsid w:val="00255082"/>
    <w:rsid w:val="0026421C"/>
    <w:rsid w:val="0027028A"/>
    <w:rsid w:val="00273830"/>
    <w:rsid w:val="002764C3"/>
    <w:rsid w:val="00283F9D"/>
    <w:rsid w:val="00284BAE"/>
    <w:rsid w:val="002863D1"/>
    <w:rsid w:val="0029064A"/>
    <w:rsid w:val="00295026"/>
    <w:rsid w:val="002A0DEE"/>
    <w:rsid w:val="002A7392"/>
    <w:rsid w:val="002C033F"/>
    <w:rsid w:val="002D7B36"/>
    <w:rsid w:val="002F7D8D"/>
    <w:rsid w:val="003142F2"/>
    <w:rsid w:val="003173E2"/>
    <w:rsid w:val="003402AB"/>
    <w:rsid w:val="00340D6D"/>
    <w:rsid w:val="00341C0E"/>
    <w:rsid w:val="00342F30"/>
    <w:rsid w:val="00343F15"/>
    <w:rsid w:val="003454DA"/>
    <w:rsid w:val="00345FE1"/>
    <w:rsid w:val="003468E6"/>
    <w:rsid w:val="00347802"/>
    <w:rsid w:val="00350A80"/>
    <w:rsid w:val="00353B15"/>
    <w:rsid w:val="00354072"/>
    <w:rsid w:val="0035603D"/>
    <w:rsid w:val="00356087"/>
    <w:rsid w:val="00357C4D"/>
    <w:rsid w:val="00363E6D"/>
    <w:rsid w:val="00375B89"/>
    <w:rsid w:val="00375C2F"/>
    <w:rsid w:val="00380ABE"/>
    <w:rsid w:val="00381E7B"/>
    <w:rsid w:val="003824CD"/>
    <w:rsid w:val="00383C9F"/>
    <w:rsid w:val="003850D0"/>
    <w:rsid w:val="00397AC7"/>
    <w:rsid w:val="003A576D"/>
    <w:rsid w:val="003A7E06"/>
    <w:rsid w:val="003B06A3"/>
    <w:rsid w:val="003B0A47"/>
    <w:rsid w:val="003B10C6"/>
    <w:rsid w:val="003B58C9"/>
    <w:rsid w:val="003C068D"/>
    <w:rsid w:val="003D2835"/>
    <w:rsid w:val="003D2FE3"/>
    <w:rsid w:val="003D5BD5"/>
    <w:rsid w:val="003D655F"/>
    <w:rsid w:val="003E2BD3"/>
    <w:rsid w:val="003E51F9"/>
    <w:rsid w:val="003F525D"/>
    <w:rsid w:val="00401B2B"/>
    <w:rsid w:val="00403727"/>
    <w:rsid w:val="00407783"/>
    <w:rsid w:val="00414F37"/>
    <w:rsid w:val="0041738C"/>
    <w:rsid w:val="004215E5"/>
    <w:rsid w:val="00424024"/>
    <w:rsid w:val="00427933"/>
    <w:rsid w:val="00430955"/>
    <w:rsid w:val="00435D68"/>
    <w:rsid w:val="0043632E"/>
    <w:rsid w:val="00437EB5"/>
    <w:rsid w:val="004526BA"/>
    <w:rsid w:val="0045661F"/>
    <w:rsid w:val="00456907"/>
    <w:rsid w:val="0046125E"/>
    <w:rsid w:val="004618C4"/>
    <w:rsid w:val="00475811"/>
    <w:rsid w:val="00477D2E"/>
    <w:rsid w:val="00480045"/>
    <w:rsid w:val="004877C7"/>
    <w:rsid w:val="004965A3"/>
    <w:rsid w:val="004A05AA"/>
    <w:rsid w:val="004A34FA"/>
    <w:rsid w:val="004B03D9"/>
    <w:rsid w:val="004B3B0D"/>
    <w:rsid w:val="004B7A75"/>
    <w:rsid w:val="004C06D0"/>
    <w:rsid w:val="004C32CC"/>
    <w:rsid w:val="004D05F1"/>
    <w:rsid w:val="004D20BF"/>
    <w:rsid w:val="004D2578"/>
    <w:rsid w:val="004D6831"/>
    <w:rsid w:val="004E337A"/>
    <w:rsid w:val="00510598"/>
    <w:rsid w:val="00530F94"/>
    <w:rsid w:val="00533B58"/>
    <w:rsid w:val="00535E21"/>
    <w:rsid w:val="00544461"/>
    <w:rsid w:val="00544915"/>
    <w:rsid w:val="005451F0"/>
    <w:rsid w:val="00552D2A"/>
    <w:rsid w:val="005531C8"/>
    <w:rsid w:val="00565A73"/>
    <w:rsid w:val="00566C93"/>
    <w:rsid w:val="00567677"/>
    <w:rsid w:val="005812B1"/>
    <w:rsid w:val="005854E4"/>
    <w:rsid w:val="00585BA2"/>
    <w:rsid w:val="00590BE8"/>
    <w:rsid w:val="00593498"/>
    <w:rsid w:val="005A0A16"/>
    <w:rsid w:val="005B65D9"/>
    <w:rsid w:val="005C3463"/>
    <w:rsid w:val="005C77B5"/>
    <w:rsid w:val="005D20FE"/>
    <w:rsid w:val="005D3405"/>
    <w:rsid w:val="005D64BF"/>
    <w:rsid w:val="005E1719"/>
    <w:rsid w:val="005E784A"/>
    <w:rsid w:val="005F10D1"/>
    <w:rsid w:val="005F288C"/>
    <w:rsid w:val="005F7098"/>
    <w:rsid w:val="006029FF"/>
    <w:rsid w:val="00606FB3"/>
    <w:rsid w:val="006105D6"/>
    <w:rsid w:val="00623F5B"/>
    <w:rsid w:val="00631F39"/>
    <w:rsid w:val="00635536"/>
    <w:rsid w:val="00641A5B"/>
    <w:rsid w:val="006452FA"/>
    <w:rsid w:val="00647790"/>
    <w:rsid w:val="00650987"/>
    <w:rsid w:val="006544BA"/>
    <w:rsid w:val="00661F0F"/>
    <w:rsid w:val="006628D1"/>
    <w:rsid w:val="0066652E"/>
    <w:rsid w:val="00676115"/>
    <w:rsid w:val="006813B6"/>
    <w:rsid w:val="006830B1"/>
    <w:rsid w:val="006847C5"/>
    <w:rsid w:val="00690786"/>
    <w:rsid w:val="006939D3"/>
    <w:rsid w:val="006A0489"/>
    <w:rsid w:val="006C3E7A"/>
    <w:rsid w:val="006D1225"/>
    <w:rsid w:val="006D545D"/>
    <w:rsid w:val="006F1EA3"/>
    <w:rsid w:val="006F202E"/>
    <w:rsid w:val="006F6FE5"/>
    <w:rsid w:val="00700765"/>
    <w:rsid w:val="00700AB9"/>
    <w:rsid w:val="00705186"/>
    <w:rsid w:val="0070571F"/>
    <w:rsid w:val="00711B6D"/>
    <w:rsid w:val="0072007A"/>
    <w:rsid w:val="00721EE6"/>
    <w:rsid w:val="007242BF"/>
    <w:rsid w:val="0073471E"/>
    <w:rsid w:val="00737ADA"/>
    <w:rsid w:val="0074061C"/>
    <w:rsid w:val="00742739"/>
    <w:rsid w:val="00742DC1"/>
    <w:rsid w:val="00744A22"/>
    <w:rsid w:val="007468BC"/>
    <w:rsid w:val="007534EE"/>
    <w:rsid w:val="00764745"/>
    <w:rsid w:val="00765C46"/>
    <w:rsid w:val="00770709"/>
    <w:rsid w:val="00774B0A"/>
    <w:rsid w:val="00781D9C"/>
    <w:rsid w:val="0078502B"/>
    <w:rsid w:val="007A4742"/>
    <w:rsid w:val="007A567D"/>
    <w:rsid w:val="007C0F05"/>
    <w:rsid w:val="007C3A41"/>
    <w:rsid w:val="007C4346"/>
    <w:rsid w:val="007C5309"/>
    <w:rsid w:val="007C69BC"/>
    <w:rsid w:val="007C6CA8"/>
    <w:rsid w:val="007D02DE"/>
    <w:rsid w:val="007D209E"/>
    <w:rsid w:val="007D2238"/>
    <w:rsid w:val="007D36F5"/>
    <w:rsid w:val="007D4D87"/>
    <w:rsid w:val="007D5841"/>
    <w:rsid w:val="007D6021"/>
    <w:rsid w:val="007E2E0C"/>
    <w:rsid w:val="007E4FCF"/>
    <w:rsid w:val="007E5051"/>
    <w:rsid w:val="007E6132"/>
    <w:rsid w:val="007F1AD4"/>
    <w:rsid w:val="007F35B0"/>
    <w:rsid w:val="007F449C"/>
    <w:rsid w:val="00811420"/>
    <w:rsid w:val="0081314E"/>
    <w:rsid w:val="00815913"/>
    <w:rsid w:val="00815D2B"/>
    <w:rsid w:val="00815D94"/>
    <w:rsid w:val="00824803"/>
    <w:rsid w:val="00825CAD"/>
    <w:rsid w:val="008274EA"/>
    <w:rsid w:val="008342DA"/>
    <w:rsid w:val="0083701E"/>
    <w:rsid w:val="00842F84"/>
    <w:rsid w:val="00845E50"/>
    <w:rsid w:val="00847860"/>
    <w:rsid w:val="008506D4"/>
    <w:rsid w:val="00850E5F"/>
    <w:rsid w:val="0085733D"/>
    <w:rsid w:val="008701E4"/>
    <w:rsid w:val="00880B29"/>
    <w:rsid w:val="00880DE2"/>
    <w:rsid w:val="00882238"/>
    <w:rsid w:val="00885F97"/>
    <w:rsid w:val="008A19FB"/>
    <w:rsid w:val="008B0C01"/>
    <w:rsid w:val="008B1062"/>
    <w:rsid w:val="008B1487"/>
    <w:rsid w:val="008C1D56"/>
    <w:rsid w:val="008C3291"/>
    <w:rsid w:val="008D3DE0"/>
    <w:rsid w:val="008E0C0B"/>
    <w:rsid w:val="008F3219"/>
    <w:rsid w:val="008F67AF"/>
    <w:rsid w:val="0090002E"/>
    <w:rsid w:val="00903B59"/>
    <w:rsid w:val="009117A9"/>
    <w:rsid w:val="009127AD"/>
    <w:rsid w:val="00917881"/>
    <w:rsid w:val="009232F8"/>
    <w:rsid w:val="00924980"/>
    <w:rsid w:val="00933188"/>
    <w:rsid w:val="009336A9"/>
    <w:rsid w:val="00933ECE"/>
    <w:rsid w:val="00935E3A"/>
    <w:rsid w:val="009403CF"/>
    <w:rsid w:val="00941501"/>
    <w:rsid w:val="00944A21"/>
    <w:rsid w:val="009478F3"/>
    <w:rsid w:val="00950856"/>
    <w:rsid w:val="009532D7"/>
    <w:rsid w:val="00960B32"/>
    <w:rsid w:val="009615BC"/>
    <w:rsid w:val="00964C98"/>
    <w:rsid w:val="0096666A"/>
    <w:rsid w:val="00970C92"/>
    <w:rsid w:val="00972EF2"/>
    <w:rsid w:val="00973288"/>
    <w:rsid w:val="00974F84"/>
    <w:rsid w:val="009865EC"/>
    <w:rsid w:val="00990EF5"/>
    <w:rsid w:val="00991A1D"/>
    <w:rsid w:val="00991DF6"/>
    <w:rsid w:val="00996351"/>
    <w:rsid w:val="00996CBA"/>
    <w:rsid w:val="009A128B"/>
    <w:rsid w:val="009A709F"/>
    <w:rsid w:val="009A7659"/>
    <w:rsid w:val="009B3BC4"/>
    <w:rsid w:val="009D00A3"/>
    <w:rsid w:val="00A05DF6"/>
    <w:rsid w:val="00A10F54"/>
    <w:rsid w:val="00A145F8"/>
    <w:rsid w:val="00A16B54"/>
    <w:rsid w:val="00A1702D"/>
    <w:rsid w:val="00A239B7"/>
    <w:rsid w:val="00A30C72"/>
    <w:rsid w:val="00A3693F"/>
    <w:rsid w:val="00A4212F"/>
    <w:rsid w:val="00A47F79"/>
    <w:rsid w:val="00A51E5E"/>
    <w:rsid w:val="00A62952"/>
    <w:rsid w:val="00A63327"/>
    <w:rsid w:val="00A648E3"/>
    <w:rsid w:val="00A66AA4"/>
    <w:rsid w:val="00A70635"/>
    <w:rsid w:val="00A7432A"/>
    <w:rsid w:val="00A75064"/>
    <w:rsid w:val="00A756E7"/>
    <w:rsid w:val="00A822EE"/>
    <w:rsid w:val="00A8675F"/>
    <w:rsid w:val="00A927EE"/>
    <w:rsid w:val="00A9557D"/>
    <w:rsid w:val="00AA5664"/>
    <w:rsid w:val="00AA5A75"/>
    <w:rsid w:val="00AC090F"/>
    <w:rsid w:val="00AC0B07"/>
    <w:rsid w:val="00AC2F98"/>
    <w:rsid w:val="00AC5FBF"/>
    <w:rsid w:val="00AC64D5"/>
    <w:rsid w:val="00AD3148"/>
    <w:rsid w:val="00AD4222"/>
    <w:rsid w:val="00AD7E6D"/>
    <w:rsid w:val="00AD7FB9"/>
    <w:rsid w:val="00AE3E82"/>
    <w:rsid w:val="00AE787B"/>
    <w:rsid w:val="00B12909"/>
    <w:rsid w:val="00B131B9"/>
    <w:rsid w:val="00B14D94"/>
    <w:rsid w:val="00B169BE"/>
    <w:rsid w:val="00B23EA9"/>
    <w:rsid w:val="00B2623C"/>
    <w:rsid w:val="00B30D1F"/>
    <w:rsid w:val="00B32074"/>
    <w:rsid w:val="00B370A1"/>
    <w:rsid w:val="00B3776D"/>
    <w:rsid w:val="00B465FD"/>
    <w:rsid w:val="00B4675C"/>
    <w:rsid w:val="00B531AD"/>
    <w:rsid w:val="00B56C10"/>
    <w:rsid w:val="00B62D74"/>
    <w:rsid w:val="00B64A3C"/>
    <w:rsid w:val="00B70B8F"/>
    <w:rsid w:val="00B70D8C"/>
    <w:rsid w:val="00B72DE2"/>
    <w:rsid w:val="00B7705B"/>
    <w:rsid w:val="00B804F9"/>
    <w:rsid w:val="00B82E62"/>
    <w:rsid w:val="00B85B37"/>
    <w:rsid w:val="00B93BAB"/>
    <w:rsid w:val="00B950C0"/>
    <w:rsid w:val="00BA3424"/>
    <w:rsid w:val="00BA7C02"/>
    <w:rsid w:val="00BB12F1"/>
    <w:rsid w:val="00BB32B2"/>
    <w:rsid w:val="00BB3460"/>
    <w:rsid w:val="00BB61BA"/>
    <w:rsid w:val="00BB7FDE"/>
    <w:rsid w:val="00BC005C"/>
    <w:rsid w:val="00BD07C3"/>
    <w:rsid w:val="00BD574F"/>
    <w:rsid w:val="00BD634F"/>
    <w:rsid w:val="00BD7983"/>
    <w:rsid w:val="00BE008D"/>
    <w:rsid w:val="00BE2B2A"/>
    <w:rsid w:val="00BE76DA"/>
    <w:rsid w:val="00BF0692"/>
    <w:rsid w:val="00BF7125"/>
    <w:rsid w:val="00C0470E"/>
    <w:rsid w:val="00C04F2F"/>
    <w:rsid w:val="00C0567E"/>
    <w:rsid w:val="00C0686F"/>
    <w:rsid w:val="00C07D70"/>
    <w:rsid w:val="00C108F7"/>
    <w:rsid w:val="00C113F0"/>
    <w:rsid w:val="00C11FEF"/>
    <w:rsid w:val="00C165D9"/>
    <w:rsid w:val="00C17AFB"/>
    <w:rsid w:val="00C207AD"/>
    <w:rsid w:val="00C274BF"/>
    <w:rsid w:val="00C329B4"/>
    <w:rsid w:val="00C369BD"/>
    <w:rsid w:val="00C37334"/>
    <w:rsid w:val="00C44932"/>
    <w:rsid w:val="00C55C12"/>
    <w:rsid w:val="00C60BF9"/>
    <w:rsid w:val="00C70CFA"/>
    <w:rsid w:val="00C75E74"/>
    <w:rsid w:val="00C76432"/>
    <w:rsid w:val="00C767D2"/>
    <w:rsid w:val="00C86986"/>
    <w:rsid w:val="00C86B18"/>
    <w:rsid w:val="00C929D6"/>
    <w:rsid w:val="00CA1977"/>
    <w:rsid w:val="00CA1D1F"/>
    <w:rsid w:val="00CA4949"/>
    <w:rsid w:val="00CB34D3"/>
    <w:rsid w:val="00CB368F"/>
    <w:rsid w:val="00CC0C1C"/>
    <w:rsid w:val="00CC2DB1"/>
    <w:rsid w:val="00CC465B"/>
    <w:rsid w:val="00CC5183"/>
    <w:rsid w:val="00CD3632"/>
    <w:rsid w:val="00CE0DC8"/>
    <w:rsid w:val="00CE2CE1"/>
    <w:rsid w:val="00CE3D65"/>
    <w:rsid w:val="00CF4321"/>
    <w:rsid w:val="00CF4AEC"/>
    <w:rsid w:val="00CF61E4"/>
    <w:rsid w:val="00D04577"/>
    <w:rsid w:val="00D105AF"/>
    <w:rsid w:val="00D153A5"/>
    <w:rsid w:val="00D16279"/>
    <w:rsid w:val="00D17009"/>
    <w:rsid w:val="00D31748"/>
    <w:rsid w:val="00D3179C"/>
    <w:rsid w:val="00D355B1"/>
    <w:rsid w:val="00D429C3"/>
    <w:rsid w:val="00D539EA"/>
    <w:rsid w:val="00D53AD2"/>
    <w:rsid w:val="00D54843"/>
    <w:rsid w:val="00D56C14"/>
    <w:rsid w:val="00D63E56"/>
    <w:rsid w:val="00D6580B"/>
    <w:rsid w:val="00D73AF2"/>
    <w:rsid w:val="00D73E3D"/>
    <w:rsid w:val="00D93153"/>
    <w:rsid w:val="00D95E81"/>
    <w:rsid w:val="00DA470E"/>
    <w:rsid w:val="00DA7A73"/>
    <w:rsid w:val="00DB650F"/>
    <w:rsid w:val="00DC1527"/>
    <w:rsid w:val="00DC1C28"/>
    <w:rsid w:val="00DC7FB9"/>
    <w:rsid w:val="00DD16A3"/>
    <w:rsid w:val="00DD5C4A"/>
    <w:rsid w:val="00DE0E22"/>
    <w:rsid w:val="00DE2F9E"/>
    <w:rsid w:val="00DF0678"/>
    <w:rsid w:val="00DF2109"/>
    <w:rsid w:val="00E01826"/>
    <w:rsid w:val="00E034FD"/>
    <w:rsid w:val="00E070FF"/>
    <w:rsid w:val="00E07B7D"/>
    <w:rsid w:val="00E10E4B"/>
    <w:rsid w:val="00E1752C"/>
    <w:rsid w:val="00E21327"/>
    <w:rsid w:val="00E23D63"/>
    <w:rsid w:val="00E31816"/>
    <w:rsid w:val="00E5257B"/>
    <w:rsid w:val="00E54545"/>
    <w:rsid w:val="00E56FEB"/>
    <w:rsid w:val="00E60DC0"/>
    <w:rsid w:val="00E61179"/>
    <w:rsid w:val="00E65086"/>
    <w:rsid w:val="00E706CC"/>
    <w:rsid w:val="00E7176F"/>
    <w:rsid w:val="00E71A18"/>
    <w:rsid w:val="00E7790C"/>
    <w:rsid w:val="00E803B4"/>
    <w:rsid w:val="00E90948"/>
    <w:rsid w:val="00E92EFC"/>
    <w:rsid w:val="00E9463F"/>
    <w:rsid w:val="00E9578D"/>
    <w:rsid w:val="00E96566"/>
    <w:rsid w:val="00EA23A8"/>
    <w:rsid w:val="00EB353D"/>
    <w:rsid w:val="00EB5FBC"/>
    <w:rsid w:val="00EC45A1"/>
    <w:rsid w:val="00EC766E"/>
    <w:rsid w:val="00ED1088"/>
    <w:rsid w:val="00EE6078"/>
    <w:rsid w:val="00EE73B3"/>
    <w:rsid w:val="00EF1BFA"/>
    <w:rsid w:val="00EF1EB5"/>
    <w:rsid w:val="00EF2580"/>
    <w:rsid w:val="00EF38E1"/>
    <w:rsid w:val="00F00CC0"/>
    <w:rsid w:val="00F028BB"/>
    <w:rsid w:val="00F04420"/>
    <w:rsid w:val="00F1422E"/>
    <w:rsid w:val="00F16EDE"/>
    <w:rsid w:val="00F213D9"/>
    <w:rsid w:val="00F27627"/>
    <w:rsid w:val="00F27A1F"/>
    <w:rsid w:val="00F27E9C"/>
    <w:rsid w:val="00F406C5"/>
    <w:rsid w:val="00F56431"/>
    <w:rsid w:val="00F60277"/>
    <w:rsid w:val="00F60DB2"/>
    <w:rsid w:val="00F616EC"/>
    <w:rsid w:val="00F61A6E"/>
    <w:rsid w:val="00F6243A"/>
    <w:rsid w:val="00F62A86"/>
    <w:rsid w:val="00F66A67"/>
    <w:rsid w:val="00F72A0B"/>
    <w:rsid w:val="00F743A0"/>
    <w:rsid w:val="00F844AB"/>
    <w:rsid w:val="00F8462A"/>
    <w:rsid w:val="00FA1A82"/>
    <w:rsid w:val="00FA434A"/>
    <w:rsid w:val="00FA6B0F"/>
    <w:rsid w:val="00FB415C"/>
    <w:rsid w:val="00FC734B"/>
    <w:rsid w:val="00FD01CD"/>
    <w:rsid w:val="00FD39E3"/>
    <w:rsid w:val="00FE5380"/>
    <w:rsid w:val="00FE63E5"/>
    <w:rsid w:val="00FE7AE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485AD"/>
  <w14:defaultImageDpi w14:val="32767"/>
  <w15:docId w15:val="{BB25A3CE-9D49-484C-8079-41346C2E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12B1"/>
    <w:pPr>
      <w:spacing w:after="0" w:line="240" w:lineRule="auto"/>
    </w:pPr>
    <w:rPr>
      <w:rFonts w:ascii="Arial" w:hAnsi="Arial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642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F1E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F1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26421C"/>
    <w:pPr>
      <w:spacing w:after="0" w:line="240" w:lineRule="auto"/>
    </w:pPr>
    <w:rPr>
      <w:rFonts w:eastAsiaTheme="minorEastAsia"/>
      <w:lang w:eastAsia="hu-HU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6421C"/>
    <w:rPr>
      <w:rFonts w:eastAsiaTheme="minorEastAsia"/>
      <w:lang w:eastAsia="hu-HU"/>
    </w:rPr>
  </w:style>
  <w:style w:type="paragraph" w:styleId="Kazalovsebine2">
    <w:name w:val="toc 2"/>
    <w:basedOn w:val="Navaden"/>
    <w:next w:val="Navaden"/>
    <w:autoRedefine/>
    <w:uiPriority w:val="39"/>
    <w:unhideWhenUsed/>
    <w:rsid w:val="00D31748"/>
    <w:pPr>
      <w:tabs>
        <w:tab w:val="right" w:leader="dot" w:pos="5660"/>
      </w:tabs>
      <w:suppressAutoHyphens/>
      <w:spacing w:before="60" w:after="60"/>
      <w:ind w:left="578" w:hanging="340"/>
    </w:pPr>
    <w:rPr>
      <w:sz w:val="20"/>
      <w:szCs w:val="24"/>
      <w14:ligatures w14:val="standard"/>
    </w:rPr>
  </w:style>
  <w:style w:type="paragraph" w:customStyle="1" w:styleId="Alkotk-cm">
    <w:name w:val="Alkotók - cím"/>
    <w:rsid w:val="0026421C"/>
    <w:pPr>
      <w:spacing w:before="180" w:after="60" w:line="240" w:lineRule="auto"/>
    </w:pPr>
    <w:rPr>
      <w:rFonts w:ascii="Arial" w:eastAsiaTheme="majorEastAsia" w:hAnsi="Arial" w:cstheme="majorBidi"/>
      <w:b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4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rsid w:val="0026421C"/>
    <w:pPr>
      <w:suppressAutoHyphens/>
      <w:spacing w:before="360" w:after="240"/>
      <w:outlineLvl w:val="9"/>
    </w:pPr>
    <w:rPr>
      <w:rFonts w:ascii="Arial" w:hAnsi="Arial"/>
      <w:b/>
      <w:color w:val="1C5631"/>
      <w:sz w:val="36"/>
      <w:lang w:eastAsia="hu-HU"/>
    </w:rPr>
  </w:style>
  <w:style w:type="paragraph" w:styleId="Kazalovsebine1">
    <w:name w:val="toc 1"/>
    <w:basedOn w:val="Navaden"/>
    <w:next w:val="Navaden"/>
    <w:autoRedefine/>
    <w:uiPriority w:val="39"/>
    <w:unhideWhenUsed/>
    <w:rsid w:val="00D31748"/>
    <w:pPr>
      <w:tabs>
        <w:tab w:val="right" w:leader="dot" w:pos="5659"/>
      </w:tabs>
      <w:spacing w:before="100"/>
      <w:ind w:left="198" w:hanging="198"/>
    </w:pPr>
    <w:rPr>
      <w:sz w:val="20"/>
      <w:szCs w:val="24"/>
      <w14:ligatures w14:val="standard"/>
    </w:rPr>
  </w:style>
  <w:style w:type="character" w:styleId="Hiperpovezava">
    <w:name w:val="Hyperlink"/>
    <w:basedOn w:val="Privzetapisavaodstavka"/>
    <w:uiPriority w:val="99"/>
    <w:unhideWhenUsed/>
    <w:rsid w:val="0026421C"/>
    <w:rPr>
      <w:color w:val="0563C1" w:themeColor="hyperlink"/>
      <w:u w:val="single"/>
    </w:rPr>
  </w:style>
  <w:style w:type="paragraph" w:customStyle="1" w:styleId="alkotk">
    <w:name w:val="alkotók"/>
    <w:basedOn w:val="Navaden"/>
    <w:rsid w:val="0026421C"/>
    <w:pPr>
      <w:spacing w:after="60"/>
    </w:pPr>
    <w:rPr>
      <w:sz w:val="20"/>
      <w:szCs w:val="20"/>
      <w14:ligatures w14:val="standard"/>
    </w:rPr>
  </w:style>
  <w:style w:type="paragraph" w:styleId="Glava">
    <w:name w:val="header"/>
    <w:basedOn w:val="Navaden"/>
    <w:link w:val="GlavaZnak"/>
    <w:uiPriority w:val="99"/>
    <w:unhideWhenUsed/>
    <w:rsid w:val="002642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21C"/>
  </w:style>
  <w:style w:type="paragraph" w:styleId="Noga">
    <w:name w:val="footer"/>
    <w:basedOn w:val="Navaden"/>
    <w:link w:val="NogaZnak"/>
    <w:uiPriority w:val="99"/>
    <w:unhideWhenUsed/>
    <w:rsid w:val="002642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21C"/>
  </w:style>
  <w:style w:type="character" w:styleId="Besedilooznabemesta">
    <w:name w:val="Placeholder Text"/>
    <w:basedOn w:val="Privzetapisavaodstavka"/>
    <w:uiPriority w:val="99"/>
    <w:semiHidden/>
    <w:rsid w:val="00950856"/>
    <w:rPr>
      <w:color w:val="808080"/>
    </w:rPr>
  </w:style>
  <w:style w:type="paragraph" w:customStyle="1" w:styleId="fejlc-pros">
    <w:name w:val="fejléc - páros"/>
    <w:basedOn w:val="Navaden"/>
    <w:link w:val="fejlc-prosChar"/>
    <w:rsid w:val="009B3BC4"/>
    <w:pPr>
      <w:jc w:val="right"/>
    </w:pPr>
    <w:rPr>
      <w:color w:val="1C5631"/>
      <w:sz w:val="20"/>
      <w:szCs w:val="20"/>
      <w14:ligatures w14:val="standard"/>
    </w:rPr>
  </w:style>
  <w:style w:type="character" w:customStyle="1" w:styleId="fejlc-prosChar">
    <w:name w:val="fejléc - páros Char"/>
    <w:basedOn w:val="Privzetapisavaodstavka"/>
    <w:link w:val="fejlc-pros"/>
    <w:rsid w:val="009B3BC4"/>
    <w:rPr>
      <w:rFonts w:ascii="Arial" w:hAnsi="Arial" w:cstheme="minorHAnsi"/>
      <w:color w:val="1C5631"/>
      <w:sz w:val="20"/>
      <w:szCs w:val="20"/>
      <w14:ligatures w14:val="standard"/>
    </w:rPr>
  </w:style>
  <w:style w:type="paragraph" w:styleId="Navadensplet">
    <w:name w:val="Normal (Web)"/>
    <w:basedOn w:val="Navaden"/>
    <w:uiPriority w:val="99"/>
    <w:semiHidden/>
    <w:unhideWhenUsed/>
    <w:rsid w:val="007D4D87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hu-HU"/>
    </w:rPr>
  </w:style>
  <w:style w:type="paragraph" w:customStyle="1" w:styleId="00focim">
    <w:name w:val="00_focim"/>
    <w:basedOn w:val="Navaden"/>
    <w:rsid w:val="006F1EA3"/>
    <w:pPr>
      <w:suppressAutoHyphens/>
      <w:jc w:val="center"/>
    </w:pPr>
    <w:rPr>
      <w:b/>
      <w:caps/>
      <w:color w:val="1C5631"/>
      <w:sz w:val="56"/>
      <w:szCs w:val="56"/>
      <w14:ligatures w14:val="standard"/>
    </w:rPr>
  </w:style>
  <w:style w:type="paragraph" w:customStyle="1" w:styleId="01Cmsor1-szmozott">
    <w:name w:val="01_Címsor 1 - számozott"/>
    <w:basedOn w:val="01Cmsor1"/>
    <w:next w:val="04Szoveg"/>
    <w:rsid w:val="00850E5F"/>
    <w:pPr>
      <w:numPr>
        <w:numId w:val="3"/>
      </w:numPr>
      <w:ind w:left="567" w:hanging="567"/>
    </w:pPr>
  </w:style>
  <w:style w:type="paragraph" w:customStyle="1" w:styleId="02Cmsor2-szmozott">
    <w:name w:val="02_Címsor 2 - számozott"/>
    <w:basedOn w:val="Naslov2"/>
    <w:next w:val="04Szoveg"/>
    <w:rsid w:val="00850E5F"/>
    <w:pPr>
      <w:numPr>
        <w:ilvl w:val="1"/>
        <w:numId w:val="3"/>
      </w:numPr>
      <w:spacing w:before="120" w:after="160"/>
      <w:ind w:left="567" w:hanging="567"/>
    </w:pPr>
    <w:rPr>
      <w:rFonts w:ascii="Arial" w:hAnsi="Arial"/>
      <w:b/>
      <w:color w:val="1C5631"/>
      <w:sz w:val="30"/>
      <w:szCs w:val="3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1E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3Cmsor3-szmozott">
    <w:name w:val="03_Címsor 3 - számozott"/>
    <w:basedOn w:val="Naslov3"/>
    <w:next w:val="04Szoveg"/>
    <w:rsid w:val="00850E5F"/>
    <w:pPr>
      <w:numPr>
        <w:ilvl w:val="2"/>
        <w:numId w:val="3"/>
      </w:numPr>
      <w:spacing w:before="120" w:after="120"/>
      <w:ind w:left="624" w:hanging="624"/>
    </w:pPr>
    <w:rPr>
      <w:rFonts w:ascii="Arial" w:hAnsi="Arial"/>
      <w:b/>
      <w:color w:val="1C5631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F1E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04Szoveg">
    <w:name w:val="04_Szoveg"/>
    <w:basedOn w:val="Navaden"/>
    <w:link w:val="04SzovegChar"/>
    <w:rsid w:val="001C200B"/>
    <w:pPr>
      <w:spacing w:before="120" w:after="120" w:line="288" w:lineRule="auto"/>
      <w:jc w:val="both"/>
    </w:pPr>
    <w:rPr>
      <w:sz w:val="24"/>
      <w:szCs w:val="24"/>
      <w14:ligatures w14:val="standard"/>
    </w:rPr>
  </w:style>
  <w:style w:type="character" w:customStyle="1" w:styleId="04SzovegChar">
    <w:name w:val="04_Szoveg Char"/>
    <w:basedOn w:val="Privzetapisavaodstavka"/>
    <w:link w:val="04Szoveg"/>
    <w:rsid w:val="001C200B"/>
    <w:rPr>
      <w:rFonts w:ascii="Arial" w:hAnsi="Arial"/>
      <w:sz w:val="24"/>
      <w:szCs w:val="24"/>
      <w14:ligatures w14:val="standard"/>
    </w:rPr>
  </w:style>
  <w:style w:type="paragraph" w:customStyle="1" w:styleId="05Felsorols1szint">
    <w:name w:val="05_Felsorolás_1_szint"/>
    <w:basedOn w:val="Odstavekseznama"/>
    <w:next w:val="04Szoveg"/>
    <w:link w:val="05Felsorols1szintChar"/>
    <w:rsid w:val="007242BF"/>
    <w:pPr>
      <w:tabs>
        <w:tab w:val="left" w:pos="454"/>
      </w:tabs>
      <w:spacing w:line="288" w:lineRule="auto"/>
      <w:contextualSpacing w:val="0"/>
      <w:jc w:val="both"/>
    </w:pPr>
    <w:rPr>
      <w:sz w:val="24"/>
      <w:szCs w:val="24"/>
      <w14:ligatures w14:val="standard"/>
    </w:rPr>
  </w:style>
  <w:style w:type="character" w:customStyle="1" w:styleId="05Felsorols1szintChar">
    <w:name w:val="05_Felsorolás_1_szint Char"/>
    <w:basedOn w:val="Privzetapisavaodstavka"/>
    <w:link w:val="05Felsorols1szint"/>
    <w:rsid w:val="007242BF"/>
    <w:rPr>
      <w:rFonts w:ascii="Arial" w:hAnsi="Arial"/>
      <w:sz w:val="24"/>
      <w:szCs w:val="24"/>
      <w14:ligatures w14:val="standard"/>
    </w:rPr>
  </w:style>
  <w:style w:type="paragraph" w:styleId="Odstavekseznama">
    <w:name w:val="List Paragraph"/>
    <w:basedOn w:val="Navaden"/>
    <w:uiPriority w:val="34"/>
    <w:qFormat/>
    <w:rsid w:val="006F1EA3"/>
    <w:pPr>
      <w:numPr>
        <w:numId w:val="6"/>
      </w:numPr>
      <w:contextualSpacing/>
    </w:pPr>
  </w:style>
  <w:style w:type="paragraph" w:customStyle="1" w:styleId="05Felsorols2szint">
    <w:name w:val="05_Felsorolás_2_szint"/>
    <w:basedOn w:val="Odstavekseznama"/>
    <w:next w:val="04Szoveg"/>
    <w:link w:val="05Felsorols2szintChar"/>
    <w:qFormat/>
    <w:rsid w:val="007A4742"/>
    <w:pPr>
      <w:numPr>
        <w:numId w:val="10"/>
      </w:numPr>
      <w:tabs>
        <w:tab w:val="left" w:pos="284"/>
      </w:tabs>
      <w:ind w:left="908" w:hanging="284"/>
      <w:contextualSpacing w:val="0"/>
      <w:jc w:val="both"/>
    </w:pPr>
    <w:rPr>
      <w:sz w:val="24"/>
      <w:szCs w:val="24"/>
      <w14:ligatures w14:val="standard"/>
    </w:rPr>
  </w:style>
  <w:style w:type="character" w:customStyle="1" w:styleId="05Felsorols2szintChar">
    <w:name w:val="05_Felsorolás_2_szint Char"/>
    <w:basedOn w:val="Privzetapisavaodstavka"/>
    <w:link w:val="05Felsorols2szint"/>
    <w:rsid w:val="007A4742"/>
    <w:rPr>
      <w:rFonts w:ascii="Arial" w:hAnsi="Arial"/>
      <w:sz w:val="24"/>
      <w:szCs w:val="24"/>
      <w:lang w:val="en-US"/>
      <w14:ligatures w14:val="standard"/>
    </w:rPr>
  </w:style>
  <w:style w:type="paragraph" w:customStyle="1" w:styleId="07Felsorols3Listaszerbekezds">
    <w:name w:val="07_Felsorolás_3_Listaszerű bekezdés"/>
    <w:basedOn w:val="Odstavekseznama"/>
    <w:next w:val="04Szoveg"/>
    <w:link w:val="07Felsorols3ListaszerbekezdsChar"/>
    <w:rsid w:val="006F1EA3"/>
    <w:pPr>
      <w:numPr>
        <w:ilvl w:val="2"/>
      </w:numPr>
      <w:tabs>
        <w:tab w:val="left" w:pos="454"/>
      </w:tabs>
      <w:spacing w:after="60"/>
      <w:contextualSpacing w:val="0"/>
      <w:jc w:val="both"/>
    </w:pPr>
    <w:rPr>
      <w:szCs w:val="24"/>
      <w14:ligatures w14:val="standard"/>
    </w:rPr>
  </w:style>
  <w:style w:type="character" w:customStyle="1" w:styleId="07Felsorols3ListaszerbekezdsChar">
    <w:name w:val="07_Felsorolás_3_Listaszerű bekezdés Char"/>
    <w:basedOn w:val="Privzetapisavaodstavka"/>
    <w:link w:val="07Felsorols3Listaszerbekezds"/>
    <w:rsid w:val="006F1EA3"/>
    <w:rPr>
      <w:rFonts w:ascii="Arial" w:hAnsi="Arial" w:cstheme="minorHAnsi"/>
      <w:sz w:val="24"/>
      <w:szCs w:val="24"/>
      <w14:ligatures w14:val="standard"/>
    </w:rPr>
  </w:style>
  <w:style w:type="paragraph" w:customStyle="1" w:styleId="09Tblacm">
    <w:name w:val="09_Táblacím"/>
    <w:basedOn w:val="Navaden"/>
    <w:next w:val="Navaden"/>
    <w:qFormat/>
    <w:rsid w:val="00DB650F"/>
    <w:pPr>
      <w:numPr>
        <w:numId w:val="7"/>
      </w:numPr>
      <w:tabs>
        <w:tab w:val="left" w:pos="1361"/>
      </w:tabs>
      <w:spacing w:before="240" w:after="120"/>
      <w:ind w:left="1247" w:hanging="1247"/>
    </w:pPr>
    <w:rPr>
      <w:b/>
      <w:szCs w:val="24"/>
      <w14:ligatures w14:val="standard"/>
    </w:rPr>
  </w:style>
  <w:style w:type="paragraph" w:customStyle="1" w:styleId="08bracm">
    <w:name w:val="08_Ábracím"/>
    <w:basedOn w:val="09Tblacm"/>
    <w:next w:val="Navaden"/>
    <w:qFormat/>
    <w:rsid w:val="00DB650F"/>
    <w:pPr>
      <w:numPr>
        <w:numId w:val="8"/>
      </w:numPr>
      <w:tabs>
        <w:tab w:val="clear" w:pos="1361"/>
        <w:tab w:val="left" w:pos="1077"/>
      </w:tabs>
      <w:ind w:left="964" w:hanging="964"/>
    </w:pPr>
  </w:style>
  <w:style w:type="paragraph" w:customStyle="1" w:styleId="10Tablazatmertekegysege">
    <w:name w:val="10_Tablazat_mertekegysege"/>
    <w:basedOn w:val="Navaden"/>
    <w:next w:val="Navaden"/>
    <w:link w:val="10TablazatmertekegysegeChar"/>
    <w:qFormat/>
    <w:rsid w:val="006F1EA3"/>
    <w:pPr>
      <w:jc w:val="right"/>
    </w:pPr>
    <w:rPr>
      <w:sz w:val="20"/>
      <w:szCs w:val="24"/>
      <w14:ligatures w14:val="standard"/>
    </w:rPr>
  </w:style>
  <w:style w:type="character" w:customStyle="1" w:styleId="10TablazatmertekegysegeChar">
    <w:name w:val="10_Tablazat_mertekegysege Char"/>
    <w:basedOn w:val="Privzetapisavaodstavka"/>
    <w:link w:val="10Tablazatmertekegysege"/>
    <w:rsid w:val="006F1EA3"/>
    <w:rPr>
      <w:rFonts w:ascii="Arial" w:hAnsi="Arial" w:cstheme="minorHAnsi"/>
      <w:sz w:val="20"/>
      <w:szCs w:val="24"/>
      <w14:ligatures w14:val="standard"/>
    </w:rPr>
  </w:style>
  <w:style w:type="paragraph" w:customStyle="1" w:styleId="11MegjegyzsForrs">
    <w:name w:val="11_Megjegyzés_Forrás"/>
    <w:qFormat/>
    <w:rsid w:val="006F1EA3"/>
    <w:pPr>
      <w:spacing w:before="60" w:after="240" w:line="240" w:lineRule="auto"/>
      <w:contextualSpacing/>
    </w:pPr>
    <w:rPr>
      <w:rFonts w:ascii="Arial" w:hAnsi="Arial"/>
      <w:sz w:val="18"/>
      <w:szCs w:val="18"/>
    </w:rPr>
  </w:style>
  <w:style w:type="paragraph" w:customStyle="1" w:styleId="12Mellklet">
    <w:name w:val="12_Melléklet"/>
    <w:next w:val="11MegjegyzsForrs"/>
    <w:qFormat/>
    <w:rsid w:val="006F1EA3"/>
    <w:pPr>
      <w:tabs>
        <w:tab w:val="left" w:pos="1531"/>
      </w:tabs>
      <w:spacing w:before="240" w:after="120" w:line="240" w:lineRule="auto"/>
    </w:pPr>
    <w:rPr>
      <w:rFonts w:ascii="Arial" w:hAnsi="Arial"/>
      <w:b/>
      <w:sz w:val="24"/>
      <w:szCs w:val="24"/>
    </w:rPr>
  </w:style>
  <w:style w:type="paragraph" w:customStyle="1" w:styleId="13Adatcella">
    <w:name w:val="13_Adatcella"/>
    <w:basedOn w:val="04Szoveg"/>
    <w:qFormat/>
    <w:rsid w:val="006F6FE5"/>
    <w:pPr>
      <w:spacing w:before="0" w:after="0" w:line="240" w:lineRule="auto"/>
      <w:jc w:val="center"/>
    </w:pPr>
    <w:rPr>
      <w:sz w:val="18"/>
      <w:szCs w:val="18"/>
    </w:rPr>
  </w:style>
  <w:style w:type="paragraph" w:customStyle="1" w:styleId="01Cmsor1">
    <w:name w:val="01_Címsor 1"/>
    <w:basedOn w:val="Navaden"/>
    <w:next w:val="04Szoveg"/>
    <w:rsid w:val="001A2AB0"/>
    <w:pPr>
      <w:keepNext/>
      <w:keepLines/>
      <w:suppressAutoHyphens/>
      <w:spacing w:before="360" w:after="240"/>
      <w:outlineLvl w:val="0"/>
    </w:pPr>
    <w:rPr>
      <w:rFonts w:eastAsiaTheme="majorEastAsia" w:cstheme="majorBidi"/>
      <w:b/>
      <w:color w:val="1C5631"/>
      <w:sz w:val="36"/>
      <w:szCs w:val="36"/>
    </w:rPr>
  </w:style>
  <w:style w:type="paragraph" w:customStyle="1" w:styleId="02Cmsor2">
    <w:name w:val="02_Címsor 2"/>
    <w:basedOn w:val="02Cmsor2-szmozott"/>
    <w:next w:val="04Szoveg"/>
    <w:rsid w:val="0041738C"/>
    <w:pPr>
      <w:numPr>
        <w:ilvl w:val="0"/>
        <w:numId w:val="0"/>
      </w:numPr>
      <w:spacing w:before="360"/>
    </w:pPr>
  </w:style>
  <w:style w:type="paragraph" w:customStyle="1" w:styleId="03Cmsor3">
    <w:name w:val="03_Címsor 3"/>
    <w:basedOn w:val="03Cmsor3-szmozott"/>
    <w:next w:val="04Szoveg"/>
    <w:rsid w:val="00824803"/>
    <w:pPr>
      <w:numPr>
        <w:ilvl w:val="0"/>
        <w:numId w:val="0"/>
      </w:numPr>
    </w:pPr>
  </w:style>
  <w:style w:type="table" w:styleId="Tabelamrea">
    <w:name w:val="Table Grid"/>
    <w:basedOn w:val="Navadnatabela"/>
    <w:uiPriority w:val="39"/>
    <w:rsid w:val="0010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I">
    <w:name w:val="AKI"/>
    <w:basedOn w:val="Navadnatabela"/>
    <w:uiPriority w:val="99"/>
    <w:rsid w:val="00CC2DB1"/>
    <w:pPr>
      <w:spacing w:after="0" w:line="240" w:lineRule="auto"/>
      <w:jc w:val="center"/>
    </w:pPr>
    <w:rPr>
      <w:rFonts w:ascii="Arial" w:hAnsi="Arial"/>
      <w:sz w:val="18"/>
      <w:szCs w:val="24"/>
    </w:rPr>
    <w:tblPr>
      <w:tblBorders>
        <w:top w:val="single" w:sz="8" w:space="0" w:color="000000" w:themeColor="text1"/>
        <w:bottom w:val="single" w:sz="8" w:space="0" w:color="000000" w:themeColor="text1"/>
        <w:insideH w:val="single" w:sz="4" w:space="0" w:color="BFBFBF" w:themeColor="background1" w:themeShade="BF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b/>
        <w:color w:val="000000" w:themeColor="text1"/>
        <w:sz w:val="18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single" w:sz="4" w:space="0" w:color="000000" w:themeColor="text1"/>
          <w:insideV w:val="nil"/>
        </w:tcBorders>
      </w:tcPr>
    </w:tblStylePr>
    <w:tblStylePr w:type="lastRow">
      <w:rPr>
        <w:rFonts w:ascii="Arial" w:hAnsi="Arial"/>
        <w:sz w:val="18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257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257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A05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A05A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A05AA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05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05AA"/>
    <w:rPr>
      <w:rFonts w:ascii="Arial" w:hAnsi="Arial"/>
      <w:b/>
      <w:bCs/>
      <w:sz w:val="20"/>
      <w:szCs w:val="20"/>
    </w:rPr>
  </w:style>
  <w:style w:type="character" w:customStyle="1" w:styleId="Flkvr">
    <w:name w:val="Félkövér"/>
    <w:basedOn w:val="Privzetapisavaodstavka"/>
    <w:uiPriority w:val="1"/>
    <w:rsid w:val="007A4742"/>
    <w:rPr>
      <w:b/>
    </w:rPr>
  </w:style>
  <w:style w:type="paragraph" w:customStyle="1" w:styleId="11Keltezs">
    <w:name w:val="11_Keltezés"/>
    <w:basedOn w:val="Navaden"/>
    <w:qFormat/>
    <w:rsid w:val="007A4742"/>
    <w:pPr>
      <w:spacing w:before="360" w:after="240"/>
      <w:jc w:val="both"/>
    </w:pPr>
    <w:rPr>
      <w:rFonts w:eastAsia="Times New Roman" w:cs="Times New Roman"/>
      <w:sz w:val="24"/>
      <w:szCs w:val="24"/>
      <w:lang w:val="hu-HU" w:eastAsia="hu-HU"/>
    </w:rPr>
  </w:style>
  <w:style w:type="paragraph" w:customStyle="1" w:styleId="01Cmzett">
    <w:name w:val="01_Címzett"/>
    <w:basedOn w:val="Navaden"/>
    <w:link w:val="01CmzettChar"/>
    <w:qFormat/>
    <w:rsid w:val="009865EC"/>
    <w:pPr>
      <w:jc w:val="both"/>
    </w:pPr>
    <w:rPr>
      <w:rFonts w:eastAsia="Times New Roman" w:cs="Times New Roman"/>
      <w:sz w:val="20"/>
      <w:szCs w:val="24"/>
      <w:lang w:val="hu-HU" w:eastAsia="hu-HU"/>
    </w:rPr>
  </w:style>
  <w:style w:type="paragraph" w:customStyle="1" w:styleId="02Megszlts">
    <w:name w:val="02_Megszólítás"/>
    <w:basedOn w:val="01Cmzett"/>
    <w:link w:val="02MegszltsChar"/>
    <w:qFormat/>
    <w:rsid w:val="007A4742"/>
    <w:pPr>
      <w:spacing w:before="480" w:after="480"/>
      <w:jc w:val="center"/>
    </w:pPr>
    <w:rPr>
      <w:b/>
      <w:sz w:val="28"/>
      <w:szCs w:val="28"/>
    </w:rPr>
  </w:style>
  <w:style w:type="character" w:customStyle="1" w:styleId="01CmzettChar">
    <w:name w:val="01_Címzett Char"/>
    <w:basedOn w:val="Privzetapisavaodstavka"/>
    <w:link w:val="01Cmzett"/>
    <w:rsid w:val="009865EC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03Szveg">
    <w:name w:val="03_Szöveg"/>
    <w:basedOn w:val="Navaden"/>
    <w:link w:val="03SzvegChar"/>
    <w:qFormat/>
    <w:rsid w:val="007A4742"/>
    <w:pPr>
      <w:spacing w:before="120"/>
    </w:pPr>
    <w:rPr>
      <w:rFonts w:eastAsia="Times New Roman" w:cs="Times New Roman"/>
      <w:sz w:val="24"/>
      <w:szCs w:val="24"/>
      <w:lang w:val="hu-HU" w:eastAsia="hu-HU"/>
    </w:rPr>
  </w:style>
  <w:style w:type="character" w:customStyle="1" w:styleId="02MegszltsChar">
    <w:name w:val="02_Megszólítás Char"/>
    <w:basedOn w:val="01CmzettChar"/>
    <w:link w:val="02Megszlts"/>
    <w:rsid w:val="007A4742"/>
    <w:rPr>
      <w:rFonts w:ascii="Arial" w:eastAsia="Times New Roman" w:hAnsi="Arial" w:cs="Times New Roman"/>
      <w:b/>
      <w:sz w:val="28"/>
      <w:szCs w:val="28"/>
      <w:lang w:eastAsia="hu-HU"/>
    </w:rPr>
  </w:style>
  <w:style w:type="paragraph" w:customStyle="1" w:styleId="12Alrs">
    <w:name w:val="12_Aláírás"/>
    <w:basedOn w:val="Navaden"/>
    <w:link w:val="12AlrsChar"/>
    <w:qFormat/>
    <w:rsid w:val="007A4742"/>
    <w:pPr>
      <w:tabs>
        <w:tab w:val="right" w:pos="7088"/>
        <w:tab w:val="center" w:pos="8505"/>
      </w:tabs>
      <w:spacing w:after="120"/>
      <w:jc w:val="both"/>
    </w:pPr>
    <w:rPr>
      <w:rFonts w:eastAsia="Times New Roman" w:cs="Times New Roman"/>
      <w:sz w:val="24"/>
      <w:szCs w:val="24"/>
      <w:lang w:val="hu-HU" w:eastAsia="hu-HU"/>
    </w:rPr>
  </w:style>
  <w:style w:type="character" w:customStyle="1" w:styleId="03SzvegChar">
    <w:name w:val="03_Szöveg Char"/>
    <w:basedOn w:val="Privzetapisavaodstavka"/>
    <w:link w:val="03Szveg"/>
    <w:rsid w:val="007A4742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12AlrsChar">
    <w:name w:val="12_Aláírás Char"/>
    <w:basedOn w:val="Privzetapisavaodstavka"/>
    <w:link w:val="12Alrs"/>
    <w:rsid w:val="007A4742"/>
    <w:rPr>
      <w:rFonts w:ascii="Arial" w:eastAsia="Times New Roman" w:hAnsi="Arial" w:cs="Times New Roman"/>
      <w:sz w:val="24"/>
      <w:szCs w:val="24"/>
      <w:lang w:eastAsia="hu-HU"/>
    </w:rPr>
  </w:style>
  <w:style w:type="paragraph" w:customStyle="1" w:styleId="04felsorols">
    <w:name w:val="04_felsorolás"/>
    <w:qFormat/>
    <w:rsid w:val="007A4742"/>
    <w:pPr>
      <w:numPr>
        <w:numId w:val="20"/>
      </w:numPr>
      <w:spacing w:before="60" w:after="60" w:line="240" w:lineRule="auto"/>
      <w:ind w:left="568" w:hanging="284"/>
    </w:pPr>
    <w:rPr>
      <w:rFonts w:ascii="Arial" w:eastAsia="Times New Roman" w:hAnsi="Arial" w:cs="Times New Roman"/>
      <w:sz w:val="24"/>
      <w:szCs w:val="24"/>
      <w:lang w:eastAsia="hu-HU"/>
    </w:rPr>
  </w:style>
  <w:style w:type="paragraph" w:customStyle="1" w:styleId="055Felsorols2szint">
    <w:name w:val="055_Felsorolás_2_szint"/>
    <w:basedOn w:val="03Szveg"/>
    <w:next w:val="Navaden"/>
    <w:rsid w:val="007A4742"/>
    <w:pPr>
      <w:tabs>
        <w:tab w:val="left" w:pos="284"/>
      </w:tabs>
      <w:spacing w:before="0" w:line="288" w:lineRule="auto"/>
      <w:ind w:left="964" w:hanging="284"/>
    </w:pPr>
    <w:rPr>
      <w:rFonts w:eastAsiaTheme="minorHAnsi" w:cstheme="minorHAnsi"/>
      <w:lang w:eastAsia="en-US"/>
      <w14:ligatures w14:val="standard"/>
    </w:rPr>
  </w:style>
  <w:style w:type="paragraph" w:styleId="Sprotnaopomba-besedilo">
    <w:name w:val="footnote text"/>
    <w:basedOn w:val="Navaden"/>
    <w:link w:val="Sprotnaopomba-besediloZnak"/>
    <w:unhideWhenUsed/>
    <w:qFormat/>
    <w:rsid w:val="007A4742"/>
    <w:rPr>
      <w:sz w:val="16"/>
      <w:szCs w:val="20"/>
      <w:lang w:val="hu-HU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A4742"/>
    <w:rPr>
      <w:rFonts w:ascii="Arial" w:hAnsi="Arial"/>
      <w:sz w:val="16"/>
      <w:szCs w:val="20"/>
    </w:rPr>
  </w:style>
  <w:style w:type="character" w:styleId="Sprotnaopomba-sklic">
    <w:name w:val="footnote reference"/>
    <w:basedOn w:val="Privzetapisavaodstavka"/>
    <w:unhideWhenUsed/>
    <w:rsid w:val="007A4742"/>
    <w:rPr>
      <w:vertAlign w:val="superscript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B5FD0"/>
    <w:rPr>
      <w:color w:val="808080"/>
      <w:shd w:val="clear" w:color="auto" w:fill="E6E6E6"/>
    </w:rPr>
  </w:style>
  <w:style w:type="paragraph" w:styleId="Telobesedila-zamik">
    <w:name w:val="Body Text Indent"/>
    <w:basedOn w:val="Navaden"/>
    <w:link w:val="Telobesedila-zamikZnak"/>
    <w:rsid w:val="006029FF"/>
    <w:pPr>
      <w:numPr>
        <w:ilvl w:val="12"/>
      </w:numPr>
      <w:tabs>
        <w:tab w:val="left" w:pos="-720"/>
        <w:tab w:val="left" w:pos="3542"/>
      </w:tabs>
      <w:suppressAutoHyphens/>
      <w:ind w:left="720"/>
    </w:pPr>
    <w:rPr>
      <w:rFonts w:ascii="AvantGarde" w:eastAsia="Times New Roman" w:hAnsi="AvantGarde" w:cs="Times New Roman"/>
      <w:szCs w:val="20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rsid w:val="006029FF"/>
    <w:rPr>
      <w:rFonts w:ascii="AvantGarde" w:eastAsia="Times New Roman" w:hAnsi="AvantGarde" w:cs="Times New Roman"/>
      <w:szCs w:val="20"/>
      <w:lang w:val="en-GB"/>
    </w:rPr>
  </w:style>
  <w:style w:type="paragraph" w:styleId="Telobesedila">
    <w:name w:val="Body Text"/>
    <w:basedOn w:val="Navaden"/>
    <w:link w:val="TelobesedilaZnak"/>
    <w:rsid w:val="006029FF"/>
    <w:pPr>
      <w:spacing w:after="1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6029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880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e-DE" w:eastAsia="de-DE"/>
    </w:rPr>
  </w:style>
  <w:style w:type="paragraph" w:customStyle="1" w:styleId="Odstaveczkltext">
    <w:name w:val="Odstavec (zákl. text)"/>
    <w:basedOn w:val="Navaden"/>
    <w:link w:val="OdstaveczkltextChar"/>
    <w:qFormat/>
    <w:rsid w:val="00770709"/>
    <w:pPr>
      <w:spacing w:after="200" w:line="276" w:lineRule="auto"/>
      <w:jc w:val="both"/>
    </w:pPr>
    <w:rPr>
      <w:rFonts w:ascii="Raleway Medium" w:hAnsi="Raleway Medium" w:cstheme="minorBidi"/>
      <w:color w:val="04461E"/>
      <w:sz w:val="18"/>
      <w:szCs w:val="18"/>
      <w:lang w:val="cs-CZ"/>
    </w:rPr>
  </w:style>
  <w:style w:type="paragraph" w:customStyle="1" w:styleId="NADPIS1">
    <w:name w:val="NADPIS 1"/>
    <w:basedOn w:val="Navaden"/>
    <w:link w:val="NADPIS1Char"/>
    <w:qFormat/>
    <w:rsid w:val="00770709"/>
    <w:pPr>
      <w:spacing w:after="200" w:line="276" w:lineRule="auto"/>
    </w:pPr>
    <w:rPr>
      <w:rFonts w:ascii="Keep Calm Med" w:hAnsi="Keep Calm Med" w:cstheme="minorBidi"/>
      <w:caps/>
      <w:color w:val="04461E"/>
      <w:sz w:val="26"/>
      <w:szCs w:val="26"/>
      <w:lang w:val="cs-CZ"/>
    </w:rPr>
  </w:style>
  <w:style w:type="character" w:customStyle="1" w:styleId="OdstaveczkltextChar">
    <w:name w:val="Odstavec (zákl. text) Char"/>
    <w:basedOn w:val="Privzetapisavaodstavka"/>
    <w:link w:val="Odstaveczkltext"/>
    <w:rsid w:val="00770709"/>
    <w:rPr>
      <w:rFonts w:ascii="Raleway Medium" w:hAnsi="Raleway Medium" w:cstheme="minorBidi"/>
      <w:color w:val="04461E"/>
      <w:sz w:val="18"/>
      <w:szCs w:val="18"/>
      <w:lang w:val="cs-CZ"/>
    </w:rPr>
  </w:style>
  <w:style w:type="character" w:customStyle="1" w:styleId="NADPIS1Char">
    <w:name w:val="NADPIS 1 Char"/>
    <w:basedOn w:val="Privzetapisavaodstavka"/>
    <w:link w:val="NADPIS1"/>
    <w:rsid w:val="00770709"/>
    <w:rPr>
      <w:rFonts w:ascii="Keep Calm Med" w:hAnsi="Keep Calm Med" w:cstheme="minorBidi"/>
      <w:caps/>
      <w:color w:val="04461E"/>
      <w:sz w:val="26"/>
      <w:szCs w:val="26"/>
      <w:lang w:val="cs-CZ"/>
    </w:rPr>
  </w:style>
  <w:style w:type="paragraph" w:styleId="Revizija">
    <w:name w:val="Revision"/>
    <w:hidden/>
    <w:uiPriority w:val="99"/>
    <w:semiHidden/>
    <w:rsid w:val="001F5BF4"/>
    <w:pPr>
      <w:spacing w:after="0" w:line="240" w:lineRule="auto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east.eu/foresight-exper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i@aki.gov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i@aki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97FF-7585-47CB-90F9-4AE4BBCE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 DOKUMENTUM CÍME, AMI ELÉG BESZÉDES TUD LENNI, ESETLEGESEN TÖBB HELY KELL NEKI (AKÁR TÖBBB SOR)</vt:lpstr>
      <vt:lpstr>A DOKUMENTUM CÍME, AMI ELÉG BESZÉDES TUD LENNI, ESETLEGESEN TÖBB HELY KELL NEKI (AKÁR TÖBBB SOR)</vt:lpstr>
      <vt:lpstr>A DOKUMENTUM CÍME, AMI ELÉG BESZÉDES TUD LENNI, ESETLEGESEN TÖBB HELY KELL NEKI (AKÁR TÖBBB SOR)</vt:lpstr>
    </vt:vector>
  </TitlesOfParts>
  <Company>KD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DOKUMENTUM CÍME, AMI ELÉG BESZÉDES TUD LENNI, ESETLEGESEN TÖBB HELY KELL NEKI (AKÁR TÖBBB SOR)</dc:title>
  <dc:subject>A készített mű alcíme, maximum egy sor (ha nincs, természetesen törölni kell)</dc:subject>
  <dc:creator>Vrana Attila</dc:creator>
  <cp:lastModifiedBy>Mario Plešej</cp:lastModifiedBy>
  <cp:revision>3</cp:revision>
  <cp:lastPrinted>2021-03-19T18:54:00Z</cp:lastPrinted>
  <dcterms:created xsi:type="dcterms:W3CDTF">2021-06-22T10:31:00Z</dcterms:created>
  <dcterms:modified xsi:type="dcterms:W3CDTF">2021-06-22T10:37:00Z</dcterms:modified>
</cp:coreProperties>
</file>